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Style w:val="10"/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Style w:val="10"/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邢台市中级人民法院</w:t>
      </w:r>
    </w:p>
    <w:p>
      <w:pPr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Style w:val="10"/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公开招录人民法院聘用制书记员</w:t>
      </w:r>
      <w:r>
        <w:rPr>
          <w:rStyle w:val="10"/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笔试</w:t>
      </w:r>
    </w:p>
    <w:p>
      <w:pPr>
        <w:pStyle w:val="3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疫情防控须知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各位考生：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    为确保2022年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邢台市中级人民法院公开招录人民法院聘用制书记员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笔试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顺利实施，保障广大考生和涉考工作人员的生命安全和身体健康。根据当前疫情形势，结合国家和河北省疫情防控相关规定，现将有关事项公告如下：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一、考前准备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请广大考生做好自我健康管理。在备考期间，考生应做好个人健康防护和健康监测，当好自身健康第一责任人；建议考生在考前5日内减少非必要的外出活动，认真做好自我防护，不参加聚集性活动，避免去人群流动性较大、人群密集的场所聚集，以健康身体状况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二、考试入场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（一）建议考生至少提前30分钟到达考点，听从考点工作人员安排，配合考点做好各项疫情防控工作，配合完成相关检测后从规定通道验证入场，逾期到场失去参加考试资格或耽误考试时间的，责任自负。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（二）考生进入考点（场）时，按考点安排主动有序接受相关检测，持笔试准考证、法定身份证件、《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邢台市中级人民法院公开招录人民法院聘用制书记员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笔试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考生健康情况自我承诺书》（见附件2），并配合完成以下检测后进入考点（场）：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1、入场体温检测正常的考生（＜37.3℃），进入普通考场参考。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2、入场体温检测≥37.3℃的考生（允许间隔2-3分钟再测一次），需进行现场抗原检测（抗原检测试剂由考点提供），检测结果若为阴性，可进入普通考场参考，检测结果若为阳性或不愿接受现场抗原检测的，由专人负责带至备用隔离考场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（三）考生除在接受身份识别、检测和验证时须摘除口罩外，其他时间包括考试全程均须佩戴医用外科口罩或以上级别口罩(建议佩戴N95口罩)。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三、考试期间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考试过程中发现体温达到或超过37.3℃，或出现咳嗽、咽干、呼吸困难、呕吐、腹泻、嗅觉或味觉减退等疑似症状的考生，由考点医护人员进行初步诊断，并视情况安排到备用隔离考场参加考试，或送往医院医治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（二）考试过程中，考生应听从工作人员的安排，在指定的考场参加考试。考试结束后，按工作人员指令有序离场，保持人员间距，不在考点内滞留。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四、特别注意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考试疫情防控措施将根据疫情防控形势变化适时调整。请考生密切关注</w:t>
      </w:r>
      <w:r>
        <w:rPr>
          <w:rFonts w:hint="eastAsia" w:ascii="仿宋" w:hAnsi="仿宋" w:eastAsia="仿宋" w:cs="仿宋"/>
          <w:sz w:val="32"/>
          <w:szCs w:val="32"/>
        </w:rPr>
        <w:t>邢台人才网（www.hext.lss.gov.cn/xtrcw）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发布的防疫政策和要求。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D"/>
    <w:rsid w:val="00104EF9"/>
    <w:rsid w:val="002D0CC6"/>
    <w:rsid w:val="002E360D"/>
    <w:rsid w:val="0033337C"/>
    <w:rsid w:val="0039426F"/>
    <w:rsid w:val="003A1DF9"/>
    <w:rsid w:val="003A6441"/>
    <w:rsid w:val="005C64A4"/>
    <w:rsid w:val="0065750D"/>
    <w:rsid w:val="0073613D"/>
    <w:rsid w:val="007D001D"/>
    <w:rsid w:val="008A0D37"/>
    <w:rsid w:val="00942E9D"/>
    <w:rsid w:val="00A44CD7"/>
    <w:rsid w:val="00A83CB0"/>
    <w:rsid w:val="00B22375"/>
    <w:rsid w:val="00B92D0C"/>
    <w:rsid w:val="00B94157"/>
    <w:rsid w:val="00C61F02"/>
    <w:rsid w:val="00D34A1C"/>
    <w:rsid w:val="00E8718A"/>
    <w:rsid w:val="478C19CE"/>
    <w:rsid w:val="5B2B0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890</Words>
  <Characters>931</Characters>
  <Lines>6</Lines>
  <Paragraphs>1</Paragraphs>
  <TotalTime>1</TotalTime>
  <ScaleCrop>false</ScaleCrop>
  <LinksUpToDate>false</LinksUpToDate>
  <CharactersWithSpaces>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2023-02-06T01:47:00Z</dcterms:created>
  <dc:creator>zhaohongzhen</dc:creator>
  <cp:lastModifiedBy>非思非想</cp:lastModifiedBy>
  <dcterms:modified xsi:type="dcterms:W3CDTF">2023-02-06T03:47:23Z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820A51054F9D4FC5AE68598AA45BEBCE</vt:lpwstr>
  </property>
</Properties>
</file>