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EF" w:rsidRDefault="008348EF" w:rsidP="008348EF">
      <w:pPr>
        <w:rPr>
          <w:spacing w:val="-4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0"/>
          <w:szCs w:val="20"/>
        </w:rPr>
        <w:t>附件1：</w:t>
      </w:r>
      <w:r>
        <w:rPr>
          <w:rFonts w:ascii="宋体" w:eastAsia="宋体" w:hAnsi="宋体" w:cs="宋体" w:hint="eastAsia"/>
          <w:kern w:val="0"/>
          <w:sz w:val="16"/>
          <w:szCs w:val="16"/>
        </w:rPr>
        <w:t xml:space="preserve"> </w:t>
      </w:r>
      <w:r>
        <w:rPr>
          <w:rFonts w:hint="eastAsia"/>
          <w:spacing w:val="-4"/>
          <w:sz w:val="28"/>
          <w:szCs w:val="28"/>
        </w:rPr>
        <w:t xml:space="preserve">   </w:t>
      </w:r>
      <w:bookmarkStart w:id="0" w:name="_GoBack"/>
      <w:r>
        <w:rPr>
          <w:rFonts w:hint="eastAsia"/>
          <w:b/>
          <w:spacing w:val="-4"/>
          <w:sz w:val="28"/>
          <w:szCs w:val="28"/>
        </w:rPr>
        <w:t>湖南高速设计咨询研究院有限公司</w:t>
      </w:r>
      <w:r>
        <w:rPr>
          <w:rFonts w:hint="eastAsia"/>
          <w:b/>
          <w:spacing w:val="-4"/>
          <w:sz w:val="28"/>
          <w:szCs w:val="28"/>
        </w:rPr>
        <w:t>2023</w:t>
      </w:r>
      <w:r>
        <w:rPr>
          <w:rFonts w:hint="eastAsia"/>
          <w:b/>
          <w:spacing w:val="-4"/>
          <w:sz w:val="28"/>
          <w:szCs w:val="28"/>
        </w:rPr>
        <w:t>年第一批</w:t>
      </w:r>
      <w:proofErr w:type="gramStart"/>
      <w:r>
        <w:rPr>
          <w:rFonts w:hint="eastAsia"/>
          <w:b/>
          <w:spacing w:val="-4"/>
          <w:sz w:val="28"/>
          <w:szCs w:val="28"/>
        </w:rPr>
        <w:t>社招需求</w:t>
      </w:r>
      <w:proofErr w:type="gramEnd"/>
      <w:r>
        <w:rPr>
          <w:rFonts w:hint="eastAsia"/>
          <w:b/>
          <w:spacing w:val="-4"/>
          <w:sz w:val="28"/>
          <w:szCs w:val="28"/>
        </w:rPr>
        <w:t>表</w:t>
      </w:r>
      <w:bookmarkEnd w:id="0"/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1276"/>
        <w:gridCol w:w="5954"/>
        <w:gridCol w:w="850"/>
        <w:gridCol w:w="992"/>
      </w:tblGrid>
      <w:tr w:rsidR="008348EF" w:rsidTr="00D76F92">
        <w:trPr>
          <w:trHeight w:val="54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EF" w:rsidRDefault="008348EF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EF" w:rsidRDefault="008348EF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岗位名称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EF" w:rsidRDefault="008348EF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招聘条件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EF" w:rsidRDefault="008348EF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第一批计划招聘人数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48EF" w:rsidRDefault="008348EF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备注</w:t>
            </w:r>
          </w:p>
        </w:tc>
      </w:tr>
      <w:tr w:rsidR="008348EF" w:rsidTr="00D76F92">
        <w:trPr>
          <w:trHeight w:val="119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EF" w:rsidRDefault="008348EF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EF" w:rsidRDefault="008348EF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路线设计岗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8EF" w:rsidRDefault="008348EF" w:rsidP="00D76F92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1.统招本科及以上学历，道路工程相关专业毕业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2.三年以上公路设计工作经验，熟悉公路设计规范及绘图软件，持有公路相关专业中级及以上职称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3.年龄35周岁以下，持有高级职称证者年龄放宽至40岁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4.有大型项目分项负责人经验或立交设计经验者优先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EF" w:rsidRDefault="008348EF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48EF" w:rsidRDefault="008348EF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348EF" w:rsidTr="00D76F92">
        <w:trPr>
          <w:trHeight w:val="119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EF" w:rsidRDefault="008348EF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EF" w:rsidRDefault="008348EF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路基路面设计岗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8EF" w:rsidRDefault="008348EF" w:rsidP="00D76F92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1.统招本科及以上学历，道路工程相关专业毕业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2. 三年以上公路设计工作经验，熟悉公路设计规范及绘图软件，持有公路相关专业中级及以上职称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3.年龄35周岁以下，持有高级职称证者年龄放宽至40岁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4.有大型项目路基路面分项负责人经验者优先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EF" w:rsidRDefault="008348EF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8EF" w:rsidRDefault="008348EF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8348EF" w:rsidTr="00D76F92">
        <w:trPr>
          <w:trHeight w:val="119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EF" w:rsidRDefault="008348EF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EF" w:rsidRDefault="008348EF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桥梁设计岗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8EF" w:rsidRDefault="008348EF" w:rsidP="00D76F92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1.统招本科及以上学历，桥梁工程相关专业毕业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2. 三年以上桥梁设计工作经验，熟悉桥梁设计规范及桥梁设计绘图，持有桥梁相关专业中级及以上职称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3.年龄35周岁以下，持有高级职称证者年龄放宽至40岁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4.熟悉桥梁计算软件，有一定的桥梁结构计算能力，有大桥项目分项负责人经验者优先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EF" w:rsidRDefault="008348EF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8EF" w:rsidRDefault="008348EF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8348EF" w:rsidTr="00D76F92">
        <w:trPr>
          <w:trHeight w:val="119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EF" w:rsidRDefault="008348EF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EF" w:rsidRDefault="008348EF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隧道设计岗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8EF" w:rsidRDefault="008348EF" w:rsidP="00D76F92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1.统招本科及以上学历，隧道工程相关专业毕业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2.三年以上隧道设计工作经验，熟悉隧道设计规范及绘图软件，持有隧道相关专业中级及以上职称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3.年龄35周岁以下，持有高级职称证者年龄放宽至40岁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4.熟悉隧道设计与计算，有隧道项目分项负责人经验者优先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EF" w:rsidRDefault="008348EF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8EF" w:rsidRDefault="008348EF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8348EF" w:rsidTr="00D76F92">
        <w:trPr>
          <w:trHeight w:val="119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EF" w:rsidRDefault="008348EF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EF" w:rsidRDefault="008348EF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岩土勘察设计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8EF" w:rsidRDefault="008348EF" w:rsidP="00D76F92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1.统招本科及以上学历，地质工程相关专业毕业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2.三年以上工程地质工作经验，熟悉设计绘图软件，持有岩土工程相关专业中级及以上职称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3.年龄35周岁以下，持有高级职称证者年龄放宽至40岁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4.熟悉公路地质勘察设计，有公路勘察设计项目分项负责人经验者优先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EF" w:rsidRDefault="008348EF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8EF" w:rsidRDefault="008348EF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8348EF" w:rsidTr="00D76F92">
        <w:trPr>
          <w:trHeight w:val="119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EF" w:rsidRDefault="008348EF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EF" w:rsidRDefault="008348EF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建筑工程设计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8EF" w:rsidRDefault="008348EF" w:rsidP="00D76F92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1.统招本科及以上学历，土木工程相关专业毕业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2.三年以上建筑设计工作经验，持有建筑相关专业中级及以上职称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3.年龄35周岁以下，持有高级职称证者年龄放宽至40岁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4.熟悉建筑设计软件，能独立完成低层建筑设计者优先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EF" w:rsidRDefault="008348EF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8EF" w:rsidRDefault="008348EF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8348EF" w:rsidTr="00D76F92">
        <w:trPr>
          <w:trHeight w:val="119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EF" w:rsidRDefault="008348EF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EF" w:rsidRDefault="008348EF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城乡规划岗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8EF" w:rsidRDefault="008348EF" w:rsidP="00D76F92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1.统招本科及以上学历，城乡规划相关专业毕业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2.三年以上城乡规划工作经验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3.年龄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30周岁以下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4.熟悉建筑设计及城乡规划软件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EF" w:rsidRDefault="008348EF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48EF" w:rsidRDefault="008348EF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8348EF" w:rsidTr="00D76F92">
        <w:trPr>
          <w:trHeight w:val="119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EF" w:rsidRDefault="008348EF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EF" w:rsidRDefault="008348EF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机电工程设计岗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8EF" w:rsidRDefault="008348EF" w:rsidP="00D76F92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1.统招本科及以上学历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2.三年以上隧道机电工作经验，持有隧道或机电相关专业中级及以上职称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3.年龄35周岁以下，持有高级职称证者年龄放宽至45岁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4.熟悉隧道机电设计，能独立完成隧道机电设计者优先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EF" w:rsidRDefault="008348EF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8EF" w:rsidRDefault="008348EF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8348EF" w:rsidTr="00D76F92">
        <w:trPr>
          <w:trHeight w:val="119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EF" w:rsidRDefault="008348EF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EF" w:rsidRDefault="008348EF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园林景观设计岗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8EF" w:rsidRDefault="008348EF" w:rsidP="00D76F92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1.统招本科及以上学历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2.风景园林相关专业毕业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3.年龄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30周岁以下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4.熟悉园林设计相关软件，有风景园林设计工作经验者优先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EF" w:rsidRDefault="008348EF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8EF" w:rsidRDefault="008348EF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8348EF" w:rsidTr="00D76F92">
        <w:trPr>
          <w:trHeight w:val="119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EF" w:rsidRDefault="008348EF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EF" w:rsidRDefault="008348EF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工程经济岗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8EF" w:rsidRDefault="008348EF" w:rsidP="00D76F92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1.统招本科及以上学历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2.三年以上工程造价工作经验，工程相关专业毕业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3.年龄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30周岁以下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4.熟悉公路市政道路概预算编制工作，能够独立完成公路工程、市政道路工程造价编制，分析工作者优先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EF" w:rsidRDefault="008348EF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8EF" w:rsidRDefault="008348EF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8348EF" w:rsidTr="00D76F92">
        <w:trPr>
          <w:trHeight w:val="355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EF" w:rsidRDefault="008348EF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小计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EF" w:rsidRDefault="008348EF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EF" w:rsidRDefault="008348EF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48EF" w:rsidRDefault="008348EF" w:rsidP="00D76F92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EC40A4" w:rsidRPr="008348EF" w:rsidRDefault="008348EF">
      <w:pPr>
        <w:rPr>
          <w:rFonts w:ascii="宋体" w:eastAsia="宋体" w:hAnsi="宋体" w:cs="宋体"/>
          <w:kern w:val="0"/>
          <w:sz w:val="16"/>
          <w:szCs w:val="16"/>
        </w:rPr>
      </w:pPr>
      <w:r>
        <w:rPr>
          <w:rFonts w:ascii="宋体" w:eastAsia="宋体" w:hAnsi="宋体" w:cs="宋体" w:hint="eastAsia"/>
          <w:kern w:val="0"/>
          <w:sz w:val="16"/>
          <w:szCs w:val="16"/>
        </w:rPr>
        <w:t>注：年龄计算的截止日期为2023年1月31日，如40岁以下是指1983年1月31日以后出生，35岁以下是指1988年1月31日以后出生，以此类推。</w:t>
      </w:r>
    </w:p>
    <w:sectPr w:rsidR="00EC40A4" w:rsidRPr="008348EF" w:rsidSect="008348EF">
      <w:pgSz w:w="11907" w:h="16840"/>
      <w:pgMar w:top="1134" w:right="1134" w:bottom="1134" w:left="1134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EF"/>
    <w:rsid w:val="008348EF"/>
    <w:rsid w:val="00EC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348EF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figures"/>
    <w:basedOn w:val="a"/>
    <w:next w:val="a"/>
    <w:uiPriority w:val="99"/>
    <w:semiHidden/>
    <w:unhideWhenUsed/>
    <w:rsid w:val="008348EF"/>
    <w:pPr>
      <w:ind w:leftChars="200" w:hangingChars="200" w:hanging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348EF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figures"/>
    <w:basedOn w:val="a"/>
    <w:next w:val="a"/>
    <w:uiPriority w:val="99"/>
    <w:semiHidden/>
    <w:unhideWhenUsed/>
    <w:rsid w:val="008348EF"/>
    <w:pPr>
      <w:ind w:leftChars="200" w:hangingChars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4063F-997D-4016-8172-212089B2D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2023-02-03T06:39:00Z</dcterms:created>
  <dcterms:modified xsi:type="dcterms:W3CDTF">2023-02-03T06:41:00Z</dcterms:modified>
</cp:coreProperties>
</file>