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left="420" w:leftChars="20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  <w:t>集采中心设备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采购管理岗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>岗位说明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90" w:tblpY="210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3483"/>
        <w:gridCol w:w="1558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shd w:val="clear" w:color="auto" w:fill="auto"/>
            <w:vAlign w:val="center"/>
          </w:tcPr>
          <w:p>
            <w:pPr>
              <w:pStyle w:val="5"/>
              <w:spacing w:before="5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8309" w:type="dxa"/>
            <w:gridSpan w:val="3"/>
            <w:shd w:val="clear" w:color="auto" w:fill="auto"/>
            <w:vAlign w:val="center"/>
          </w:tcPr>
          <w:p>
            <w:pPr>
              <w:pStyle w:val="5"/>
              <w:spacing w:before="50"/>
              <w:ind w:left="10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设备物资集采中心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shd w:val="clear" w:color="auto" w:fill="auto"/>
            <w:vAlign w:val="center"/>
          </w:tcPr>
          <w:p>
            <w:pPr>
              <w:pStyle w:val="5"/>
              <w:spacing w:before="50"/>
              <w:ind w:left="103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pStyle w:val="5"/>
              <w:spacing w:before="50"/>
              <w:ind w:left="103" w:lef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设备采购管理岗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5"/>
              <w:spacing w:before="53"/>
              <w:ind w:left="103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32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0200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91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200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 w:leftChars="0" w:right="91" w:firstLine="0" w:firstLineChars="0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工作内容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1.负责对接项目，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收集施工设备配置要求，组织设备调剂、采购和租赁工作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2.负责采购计划的审核，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编制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、招标（谈判）等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采购文件，与采购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单位沟通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确定后实施；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负责采购公告等信息发布，组织采购文件发放、开标、评标工作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；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负责跟进采购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签订，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并收集合同备案；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招投标等采购过程的异议和投诉处理；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股份公司集采中心、内部和框架产品企业及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大型厂商的走访对接工作；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协助资源开发，及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、框架协议采购工作；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协助处理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、框架产品企业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与项目关系；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.负责供应商注册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、评价与考核；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10.负责集采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评标专家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、信息更新等日常管理工作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20" w:lineRule="exact"/>
              <w:ind w:left="0"/>
              <w:textAlignment w:val="auto"/>
              <w:outlineLvl w:val="9"/>
              <w:rPr>
                <w:rFonts w:hint="default" w:ascii="Times New Roman" w:hAnsi="Times New Roman" w:eastAsia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11.负责采购业务资料的收集和归档，采购基础台账登记。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0200" w:type="dxa"/>
            <w:gridSpan w:val="4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420" w:lineRule="exact"/>
              <w:ind w:left="0" w:right="91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岗位条件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设备或工程类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职称，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具有助理级技术职称及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8年以上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设备相关岗位从业经历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具有工程项目或二级单位设备管理部门设备管理岗位工作经验；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掌握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工程机械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基本知识，熟悉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设备管理相关工作制度和流程；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5.熟练使用基础办公软件、设备管理相关平台；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有较好的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沟通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能力和语文和文字表达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textAlignment w:val="auto"/>
              <w:outlineLvl w:val="9"/>
              <w:rPr>
                <w:rFonts w:hint="default" w:ascii="仿宋_GB2312" w:hAnsi="仿宋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具有优秀的团队合作精神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和服务意识；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8.年龄不超过45周岁。</w:t>
            </w:r>
          </w:p>
        </w:tc>
      </w:tr>
    </w:tbl>
    <w:p>
      <w:pPr>
        <w:pStyle w:val="4"/>
        <w:spacing w:line="48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6BFC"/>
    <w:rsid w:val="36BC5F16"/>
    <w:rsid w:val="41601F3B"/>
    <w:rsid w:val="45751F85"/>
    <w:rsid w:val="519C6BFC"/>
    <w:rsid w:val="5482179B"/>
    <w:rsid w:val="62F908FC"/>
    <w:rsid w:val="685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5">
    <w:name w:val="Table Paragraph"/>
    <w:basedOn w:val="1"/>
    <w:qFormat/>
    <w:uiPriority w:val="1"/>
    <w:pPr>
      <w:spacing w:before="11"/>
      <w:ind w:left="93"/>
    </w:p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中铁24局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2023-02-03T05:44:00Z</dcterms:created>
  <dc:creator>Z</dc:creator>
  <cp:lastModifiedBy>严人杰</cp:lastModifiedBy>
  <dcterms:modified xsi:type="dcterms:W3CDTF">2023-02-06T02:18:55Z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D567F8BE5B0E4A6081CEE0365F7D2DA6</vt:lpwstr>
  </property>
</Properties>
</file>