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C" w:rsidRPr="00FE010C" w:rsidRDefault="003572E1" w:rsidP="00FE010C">
      <w:pPr>
        <w:jc w:val="center"/>
        <w:rPr>
          <w:rFonts w:ascii="仿宋" w:eastAsia="仿宋" w:hAnsi="仿宋" w:cstheme="majorBidi"/>
          <w:b/>
          <w:bCs/>
          <w:sz w:val="44"/>
          <w:szCs w:val="44"/>
        </w:rPr>
      </w:pPr>
      <w:r w:rsidRPr="003572E1">
        <w:rPr>
          <w:rFonts w:ascii="仿宋" w:eastAsia="仿宋" w:hAnsi="仿宋" w:cstheme="majorBidi" w:hint="eastAsia"/>
          <w:b/>
          <w:bCs/>
          <w:sz w:val="44"/>
          <w:szCs w:val="44"/>
        </w:rPr>
        <w:t>西安城投天然气有限公司岗位任职资格表</w:t>
      </w:r>
    </w:p>
    <w:tbl>
      <w:tblPr>
        <w:tblW w:w="1403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066"/>
        <w:gridCol w:w="7937"/>
        <w:gridCol w:w="3969"/>
      </w:tblGrid>
      <w:tr w:rsidR="00F11F6D" w:rsidTr="00F11F6D">
        <w:trPr>
          <w:trHeight w:val="729"/>
        </w:trPr>
        <w:tc>
          <w:tcPr>
            <w:tcW w:w="10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招聘岗位</w:t>
            </w:r>
          </w:p>
        </w:tc>
        <w:tc>
          <w:tcPr>
            <w:tcW w:w="106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招聘人数</w:t>
            </w:r>
          </w:p>
        </w:tc>
        <w:tc>
          <w:tcPr>
            <w:tcW w:w="793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岗位任职资格</w:t>
            </w:r>
          </w:p>
        </w:tc>
        <w:tc>
          <w:tcPr>
            <w:tcW w:w="396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F11F6D" w:rsidRDefault="00F11F6D" w:rsidP="00F11F6D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岗位描述</w:t>
            </w:r>
          </w:p>
        </w:tc>
      </w:tr>
      <w:tr w:rsidR="00F11F6D" w:rsidTr="00F11F6D">
        <w:trPr>
          <w:trHeight w:val="1701"/>
        </w:trPr>
        <w:tc>
          <w:tcPr>
            <w:tcW w:w="10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工程管理主管</w:t>
            </w:r>
          </w:p>
        </w:tc>
        <w:tc>
          <w:tcPr>
            <w:tcW w:w="106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1人</w:t>
            </w:r>
          </w:p>
        </w:tc>
        <w:tc>
          <w:tcPr>
            <w:tcW w:w="793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1.建筑、工程管理相关专业；</w:t>
            </w:r>
            <w:r>
              <w:rPr>
                <w:rFonts w:ascii="仿宋" w:eastAsia="仿宋" w:hAnsi="仿宋" w:hint="eastAsia"/>
                <w:bCs/>
              </w:rPr>
              <w:br/>
              <w:t>2.具有工程类中级以上职称、二级以上建造师证及建安B证（具有一级建造师证优先）；</w:t>
            </w:r>
          </w:p>
          <w:p w:rsidR="00F11F6D" w:rsidRDefault="00F11F6D" w:rsidP="00F11F6D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3.五年以上房建类项目管理经历，有甲方项目管理经验，具备一个以上完整项目经理工作经验；</w:t>
            </w:r>
          </w:p>
          <w:p w:rsidR="00F11F6D" w:rsidRPr="003572E1" w:rsidRDefault="00F11F6D" w:rsidP="00F11F6D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4.熟悉建筑法律法规、标准和规范，熟练掌握建筑等工程施工规范、标准和要求；</w:t>
            </w:r>
            <w:r>
              <w:rPr>
                <w:rFonts w:ascii="仿宋" w:eastAsia="仿宋" w:hAnsi="仿宋" w:hint="eastAsia"/>
                <w:bCs/>
              </w:rPr>
              <w:br/>
              <w:t>5.熟悉施工组织、工序安排、质量标准及验收规范等。</w:t>
            </w:r>
          </w:p>
        </w:tc>
        <w:tc>
          <w:tcPr>
            <w:tcW w:w="396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F11F6D" w:rsidRDefault="00F11F6D" w:rsidP="00F11F6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负责房地产项目的全过程施工管理，包括项目方案、计划、施工、工期、进度、质量、安全、环境和文明施工、成本控制、签证变更、竣工验收等工作。负责与参建相关单位的沟通协调。</w:t>
            </w:r>
          </w:p>
        </w:tc>
      </w:tr>
      <w:tr w:rsidR="00F11F6D" w:rsidTr="00F11F6D">
        <w:trPr>
          <w:trHeight w:val="1983"/>
        </w:trPr>
        <w:tc>
          <w:tcPr>
            <w:tcW w:w="10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工程造价主管</w:t>
            </w:r>
          </w:p>
        </w:tc>
        <w:tc>
          <w:tcPr>
            <w:tcW w:w="106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1人</w:t>
            </w:r>
          </w:p>
        </w:tc>
        <w:tc>
          <w:tcPr>
            <w:tcW w:w="793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numPr>
                <w:ilvl w:val="0"/>
                <w:numId w:val="1"/>
              </w:num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工程管理、工程造价等相关专业；</w:t>
            </w:r>
            <w:r>
              <w:rPr>
                <w:rFonts w:ascii="仿宋" w:eastAsia="仿宋" w:hAnsi="仿宋" w:hint="eastAsia"/>
                <w:bCs/>
              </w:rPr>
              <w:br/>
              <w:t>2.具有五年以上预算造价相关工作经验，持有造价工程师证及工程中级以上职称；3.熟悉掌握统计预算定额和有关统计预决算编制的规定；</w:t>
            </w:r>
          </w:p>
          <w:p w:rsidR="00F11F6D" w:rsidRDefault="00F11F6D" w:rsidP="00F11F6D">
            <w:pPr>
              <w:numPr>
                <w:ilvl w:val="0"/>
                <w:numId w:val="2"/>
              </w:num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掌握材料价格、市场动态，熟悉国家和公司有关制度；</w:t>
            </w:r>
          </w:p>
          <w:p w:rsidR="00F11F6D" w:rsidRPr="003572E1" w:rsidRDefault="00F11F6D" w:rsidP="00F11F6D">
            <w:pPr>
              <w:numPr>
                <w:ilvl w:val="0"/>
                <w:numId w:val="2"/>
              </w:num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熟悉概预算定额和造价管理，掌握预算编制和工程决算。</w:t>
            </w:r>
          </w:p>
        </w:tc>
        <w:tc>
          <w:tcPr>
            <w:tcW w:w="396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F11F6D" w:rsidRDefault="00F11F6D" w:rsidP="00F11F6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负责房地产项目的全过程成本管理，包括工程量清单编制、项目标底、工程招投标、项目概算、施工图预算、成本及费用控制、工程价款、签证及费用变更、施工结算等。</w:t>
            </w:r>
          </w:p>
        </w:tc>
      </w:tr>
      <w:tr w:rsidR="00F11F6D" w:rsidTr="00F11F6D">
        <w:trPr>
          <w:trHeight w:val="1659"/>
        </w:trPr>
        <w:tc>
          <w:tcPr>
            <w:tcW w:w="10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开发报建主管</w:t>
            </w:r>
          </w:p>
        </w:tc>
        <w:tc>
          <w:tcPr>
            <w:tcW w:w="106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1人</w:t>
            </w:r>
          </w:p>
        </w:tc>
        <w:tc>
          <w:tcPr>
            <w:tcW w:w="793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1F6D" w:rsidRDefault="00F11F6D" w:rsidP="00F11F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1.建筑、土木工程等工程管理相关专业；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  <w:bCs/>
              </w:rPr>
              <w:t>具有工程类中级以上职称、二级以上建造师证及五年以上地产</w:t>
            </w:r>
            <w:r>
              <w:rPr>
                <w:rFonts w:ascii="仿宋" w:eastAsia="仿宋" w:hAnsi="仿宋" w:hint="eastAsia"/>
              </w:rPr>
              <w:t>项目开发报建工作经验；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3.熟悉地产项目各项报批报建手续、相关政策及法规；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4.具备房地产开发、项目规划、项目管理等知识。</w:t>
            </w:r>
          </w:p>
        </w:tc>
        <w:tc>
          <w:tcPr>
            <w:tcW w:w="396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F11F6D" w:rsidRDefault="00F11F6D" w:rsidP="00F11F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负责房地产项目的全过程报建手续的办理。</w:t>
            </w:r>
          </w:p>
        </w:tc>
      </w:tr>
    </w:tbl>
    <w:p w:rsidR="00177945" w:rsidRPr="00FE010C" w:rsidRDefault="006E400F" w:rsidP="00F11F6D">
      <w:pPr>
        <w:rPr>
          <w:rFonts w:hint="eastAsia"/>
          <w:b/>
        </w:rPr>
      </w:pPr>
      <w:bookmarkStart w:id="0" w:name="_GoBack"/>
      <w:bookmarkEnd w:id="0"/>
    </w:p>
    <w:sectPr w:rsidR="00177945" w:rsidRPr="00FE010C" w:rsidSect="00FE010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0F" w:rsidRDefault="006E400F" w:rsidP="003572E1">
      <w:r>
        <w:separator/>
      </w:r>
    </w:p>
  </w:endnote>
  <w:endnote w:type="continuationSeparator" w:id="0">
    <w:p w:rsidR="006E400F" w:rsidRDefault="006E400F" w:rsidP="003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0F" w:rsidRDefault="006E400F" w:rsidP="003572E1">
      <w:r>
        <w:separator/>
      </w:r>
    </w:p>
  </w:footnote>
  <w:footnote w:type="continuationSeparator" w:id="0">
    <w:p w:rsidR="006E400F" w:rsidRDefault="006E400F" w:rsidP="0035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F8C6B4"/>
    <w:multiLevelType w:val="singleLevel"/>
    <w:tmpl w:val="D9F8C6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F83ED55"/>
    <w:multiLevelType w:val="singleLevel"/>
    <w:tmpl w:val="3F83ED5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B6"/>
    <w:rsid w:val="002B349B"/>
    <w:rsid w:val="003572E1"/>
    <w:rsid w:val="006E400F"/>
    <w:rsid w:val="00AF5635"/>
    <w:rsid w:val="00B14B7E"/>
    <w:rsid w:val="00BF71B6"/>
    <w:rsid w:val="00F11F6D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DF75"/>
  <w15:chartTrackingRefBased/>
  <w15:docId w15:val="{84DFC7FB-D706-4555-AE11-694FE34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E010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1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FE01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5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2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2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>jobs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liu.zhipu/刘志璞_楚_网站</dc:creator>
  <cp:keywords/>
  <dc:description/>
  <cp:lastModifiedBy>liu.zhipu/刘志璞_楚_网站</cp:lastModifiedBy>
  <cp:revision>3</cp:revision>
  <dcterms:created xsi:type="dcterms:W3CDTF">2023-01-12T07:53:00Z</dcterms:created>
  <dcterms:modified xsi:type="dcterms:W3CDTF">2023-01-17T03:26:00Z</dcterms:modified>
</cp:coreProperties>
</file>