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务川自治县妇幼保健院公开招聘公益性岗位人员职位表</w:t>
      </w:r>
    </w:p>
    <w:bookmarkEnd w:id="0"/>
    <w:tbl>
      <w:tblPr>
        <w:tblStyle w:val="3"/>
        <w:tblW w:w="127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75"/>
        <w:gridCol w:w="863"/>
        <w:gridCol w:w="617"/>
        <w:gridCol w:w="816"/>
        <w:gridCol w:w="1118"/>
        <w:gridCol w:w="1140"/>
        <w:gridCol w:w="2998"/>
        <w:gridCol w:w="2687"/>
        <w:gridCol w:w="14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公益性岗位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大专以上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  <w:t>护理学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1660元/月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绩效工资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（绩效工资根据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务川自治县妇幼保健院绩效分配方案执行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）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30周岁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及以下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(199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日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以后出生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)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，具有护士执业资格证。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公益性岗位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4000元/月，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不享受绩效工资、年终奖金及其他津补贴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45周岁及以下（1978年2月3日以后出生），具有电工证，从事电工工作3年及以上。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公益性岗位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2200元/月，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不享受绩效工资、年终奖金及其他津补贴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50周岁及以下（1973年2月3日及以后出生）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482" w:firstLineChars="200"/>
        <w:jc w:val="both"/>
        <w:textAlignment w:val="auto"/>
        <w:rPr>
          <w:rFonts w:eastAsia="仿宋_GB2312"/>
          <w:b/>
          <w:bCs/>
          <w:color w:val="000000"/>
          <w:kern w:val="0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sectPr>
          <w:pgSz w:w="16838" w:h="11906" w:orient="landscape"/>
          <w:pgMar w:top="1587" w:right="2098" w:bottom="1474" w:left="1984" w:header="708" w:footer="708" w:gutter="0"/>
          <w:cols w:space="708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2DC0831"/>
    <w:rsid w:val="62D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2023-02-03T02:53:00Z</dcterms:created>
  <dc:creator>谜</dc:creator>
  <cp:lastModifiedBy>谜</cp:lastModifiedBy>
  <dcterms:modified xsi:type="dcterms:W3CDTF">2023-02-03T02:55:48Z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AA9091F88C864ACF9D8086B2E9BACEB2</vt:lpwstr>
  </property>
</Properties>
</file>