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  <w:lang w:eastAsia="zh-CN"/>
        </w:rPr>
        <w:t>双柏县</w:t>
      </w:r>
      <w:r>
        <w:rPr>
          <w:rFonts w:hint="eastAsia" w:ascii="方正小标宋简体" w:eastAsia="方正小标宋简体"/>
          <w:sz w:val="40"/>
          <w:szCs w:val="40"/>
        </w:rPr>
        <w:t>国有资本投资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管理</w:t>
      </w:r>
      <w:r>
        <w:rPr>
          <w:rFonts w:hint="eastAsia" w:ascii="方正小标宋简体" w:eastAsia="方正小标宋简体"/>
          <w:sz w:val="40"/>
          <w:szCs w:val="40"/>
        </w:rPr>
        <w:t>有限公司招聘计划表</w:t>
      </w:r>
      <w:bookmarkEnd w:id="0"/>
    </w:p>
    <w:tbl>
      <w:tblPr>
        <w:tblStyle w:val="3"/>
        <w:tblW w:w="145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50"/>
        <w:gridCol w:w="775"/>
        <w:gridCol w:w="912"/>
        <w:gridCol w:w="863"/>
        <w:gridCol w:w="662"/>
        <w:gridCol w:w="663"/>
        <w:gridCol w:w="712"/>
        <w:gridCol w:w="963"/>
        <w:gridCol w:w="1200"/>
        <w:gridCol w:w="3798"/>
        <w:gridCol w:w="1119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用人单位名称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计划招聘岗位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计划招聘人数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招聘人员类型</w:t>
            </w:r>
          </w:p>
        </w:tc>
        <w:tc>
          <w:tcPr>
            <w:tcW w:w="79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需求条件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性别要求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年龄要求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学历要求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</w:t>
            </w:r>
            <w:r>
              <w:rPr>
                <w:rFonts w:hint="eastAsia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其他要求</w:t>
            </w:r>
          </w:p>
        </w:tc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财务室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合同制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会计学等相关财经类专业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会计初级及以上职称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熟悉财会类办公软件，具有5年及以上房地产、医疗、项目工程等会计工作经验优先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双柏县城</w:t>
            </w:r>
          </w:p>
        </w:tc>
        <w:tc>
          <w:tcPr>
            <w:tcW w:w="1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4187"/>
    <w:rsid w:val="04573BB4"/>
    <w:rsid w:val="09010B7F"/>
    <w:rsid w:val="0EA66055"/>
    <w:rsid w:val="11451E31"/>
    <w:rsid w:val="11C662F3"/>
    <w:rsid w:val="12755A60"/>
    <w:rsid w:val="18A1530E"/>
    <w:rsid w:val="206364EF"/>
    <w:rsid w:val="2739114A"/>
    <w:rsid w:val="2A2756DD"/>
    <w:rsid w:val="306A7E9E"/>
    <w:rsid w:val="31847A1E"/>
    <w:rsid w:val="3420573A"/>
    <w:rsid w:val="3E82655B"/>
    <w:rsid w:val="45ED579A"/>
    <w:rsid w:val="4787229C"/>
    <w:rsid w:val="48522EB3"/>
    <w:rsid w:val="4B8A4880"/>
    <w:rsid w:val="4BEE53B1"/>
    <w:rsid w:val="4C1034DE"/>
    <w:rsid w:val="4E9265BC"/>
    <w:rsid w:val="57147FFE"/>
    <w:rsid w:val="675A057C"/>
    <w:rsid w:val="7182650E"/>
    <w:rsid w:val="75A32DAB"/>
    <w:rsid w:val="7DF55B20"/>
    <w:rsid w:val="7EDE1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2021-12-03T06:57:00Z</dcterms:created>
  <dc:creator>邓永琼</dc:creator>
  <cp:lastModifiedBy>小仙女</cp:lastModifiedBy>
  <cp:lastPrinted>2022-12-15T01:42:00Z</cp:lastPrinted>
  <dcterms:modified xsi:type="dcterms:W3CDTF">2023-01-31T01:50:21Z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82857FA2AD63475EB579ECE1780B588F</vt:lpwstr>
  </property>
</Properties>
</file>