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5158" w:type="dxa"/>
        <w:jc w:val="center"/>
        <w:tblLayout w:type="fixed"/>
        <w:tblCellMar>
          <w:top w:w="0" w:type="dxa"/>
          <w:left w:w="108" w:type="dxa"/>
          <w:bottom w:w="0" w:type="dxa"/>
          <w:right w:w="108" w:type="dxa"/>
        </w:tblCellMar>
      </w:tblPr>
      <w:tblGrid>
        <w:gridCol w:w="593"/>
        <w:gridCol w:w="1380"/>
        <w:gridCol w:w="1313"/>
        <w:gridCol w:w="1012"/>
        <w:gridCol w:w="4888"/>
        <w:gridCol w:w="3816"/>
        <w:gridCol w:w="1288"/>
        <w:gridCol w:w="868"/>
      </w:tblGrid>
      <w:tr>
        <w:tblPrEx>
          <w:tblCellMar>
            <w:top w:w="0" w:type="dxa"/>
            <w:left w:w="108" w:type="dxa"/>
            <w:bottom w:w="0" w:type="dxa"/>
            <w:right w:w="108" w:type="dxa"/>
          </w:tblCellMar>
        </w:tblPrEx>
        <w:trPr>
          <w:trHeight w:val="531" w:hRule="atLeast"/>
          <w:jc w:val="center"/>
        </w:trPr>
        <w:tc>
          <w:tcPr>
            <w:tcW w:w="15158" w:type="dxa"/>
            <w:gridSpan w:val="8"/>
            <w:tcBorders>
              <w:top w:val="nil"/>
              <w:left w:val="nil"/>
              <w:bottom w:val="nil"/>
              <w:right w:val="nil"/>
            </w:tcBorders>
            <w:noWrap/>
            <w:vAlign w:val="center"/>
          </w:tcPr>
          <w:p>
            <w:pPr>
              <w:widowControl/>
              <w:spacing w:line="0" w:lineRule="atLeast"/>
              <w:jc w:val="center"/>
              <w:textAlignment w:val="center"/>
              <w:rPr>
                <w:rFonts w:hint="default" w:ascii="Times New Roman" w:hAnsi="Times New Roman" w:eastAsia="方正小标宋简体" w:cs="Times New Roman"/>
                <w:color w:val="000000"/>
                <w:sz w:val="40"/>
                <w:szCs w:val="40"/>
                <w:highlight w:val="none"/>
                <w:lang w:val="en-US" w:eastAsia="zh-CN"/>
              </w:rPr>
            </w:pPr>
            <w:r>
              <w:rPr>
                <w:rFonts w:hint="default" w:ascii="Times New Roman" w:hAnsi="Times New Roman" w:eastAsia="方正小标宋简体" w:cs="Times New Roman"/>
                <w:color w:val="000000"/>
                <w:sz w:val="40"/>
                <w:szCs w:val="40"/>
                <w:highlight w:val="none"/>
                <w:lang w:val="en-US" w:eastAsia="zh-CN"/>
              </w:rPr>
              <w:t>金华市天平交通工程试验检测咨询有限公司</w:t>
            </w:r>
            <w:r>
              <w:rPr>
                <w:rFonts w:hint="eastAsia" w:ascii="Times New Roman" w:hAnsi="Times New Roman" w:eastAsia="方正小标宋简体" w:cs="Times New Roman"/>
                <w:color w:val="000000"/>
                <w:sz w:val="40"/>
                <w:szCs w:val="40"/>
                <w:highlight w:val="none"/>
                <w:lang w:val="en-US" w:eastAsia="zh-CN"/>
              </w:rPr>
              <w:t>常态化招聘需求汇总表</w:t>
            </w:r>
          </w:p>
        </w:tc>
      </w:tr>
      <w:tr>
        <w:tblPrEx>
          <w:tblCellMar>
            <w:top w:w="0" w:type="dxa"/>
            <w:left w:w="108" w:type="dxa"/>
            <w:bottom w:w="0" w:type="dxa"/>
            <w:right w:w="108" w:type="dxa"/>
          </w:tblCellMar>
        </w:tblPrEx>
        <w:trPr>
          <w:trHeight w:val="562" w:hRule="atLeast"/>
          <w:jc w:val="center"/>
        </w:trPr>
        <w:tc>
          <w:tcPr>
            <w:tcW w:w="9186" w:type="dxa"/>
            <w:gridSpan w:val="5"/>
            <w:tcBorders>
              <w:top w:val="nil"/>
              <w:left w:val="nil"/>
              <w:bottom w:val="nil"/>
              <w:right w:val="nil"/>
            </w:tcBorders>
            <w:noWrap/>
            <w:vAlign w:val="center"/>
          </w:tcPr>
          <w:p>
            <w:pPr>
              <w:spacing w:line="0" w:lineRule="atLeast"/>
              <w:jc w:val="left"/>
              <w:rPr>
                <w:rFonts w:hint="default" w:ascii="Times New Roman" w:hAnsi="Times New Roman" w:eastAsia="仿宋_GB2312" w:cs="Times New Roman"/>
                <w:color w:val="000000"/>
                <w:sz w:val="24"/>
                <w:szCs w:val="24"/>
                <w:highlight w:val="none"/>
                <w:lang w:val="en-US" w:eastAsia="zh-CN"/>
              </w:rPr>
            </w:pPr>
            <w:r>
              <w:rPr>
                <w:rFonts w:hint="eastAsia" w:ascii="Times New Roman" w:hAnsi="Times New Roman" w:eastAsia="仿宋_GB2312" w:cs="Times New Roman"/>
                <w:color w:val="000000"/>
                <w:sz w:val="24"/>
                <w:szCs w:val="24"/>
                <w:highlight w:val="none"/>
                <w:lang w:val="en-US" w:eastAsia="zh-CN"/>
              </w:rPr>
              <w:t>上报单位：金华市天平交通工程试验检测咨询有限公司（盖章）</w:t>
            </w:r>
          </w:p>
        </w:tc>
        <w:tc>
          <w:tcPr>
            <w:tcW w:w="5972" w:type="dxa"/>
            <w:gridSpan w:val="3"/>
            <w:tcBorders>
              <w:top w:val="nil"/>
              <w:left w:val="nil"/>
              <w:bottom w:val="nil"/>
              <w:right w:val="nil"/>
            </w:tcBorders>
            <w:noWrap/>
            <w:vAlign w:val="center"/>
          </w:tcPr>
          <w:p>
            <w:pPr>
              <w:widowControl/>
              <w:spacing w:line="0" w:lineRule="atLeast"/>
              <w:jc w:val="both"/>
              <w:textAlignment w:val="center"/>
              <w:rPr>
                <w:rFonts w:hint="default" w:ascii="Times New Roman" w:hAnsi="Times New Roman" w:eastAsia="仿宋_GB2312" w:cs="Times New Roman"/>
                <w:color w:val="000000"/>
                <w:sz w:val="24"/>
                <w:szCs w:val="24"/>
                <w:highlight w:val="none"/>
              </w:rPr>
            </w:pPr>
          </w:p>
        </w:tc>
      </w:tr>
      <w:tr>
        <w:tblPrEx>
          <w:tblCellMar>
            <w:top w:w="0" w:type="dxa"/>
            <w:left w:w="108" w:type="dxa"/>
            <w:bottom w:w="0" w:type="dxa"/>
            <w:right w:w="108" w:type="dxa"/>
          </w:tblCellMar>
        </w:tblPrEx>
        <w:trPr>
          <w:trHeight w:val="90" w:hRule="atLeast"/>
          <w:jc w:val="center"/>
        </w:trPr>
        <w:tc>
          <w:tcPr>
            <w:tcW w:w="593"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kern w:val="0"/>
                <w:sz w:val="28"/>
                <w:szCs w:val="28"/>
                <w:highlight w:val="none"/>
                <w:lang w:bidi="ar"/>
              </w:rPr>
            </w:pPr>
            <w:r>
              <w:rPr>
                <w:rFonts w:hint="default" w:ascii="Times New Roman" w:hAnsi="Times New Roman" w:eastAsia="黑体" w:cs="Times New Roman"/>
                <w:color w:val="000000"/>
                <w:kern w:val="0"/>
                <w:sz w:val="28"/>
                <w:szCs w:val="28"/>
                <w:highlight w:val="none"/>
                <w:lang w:bidi="ar"/>
              </w:rPr>
              <w:t>序号</w:t>
            </w:r>
          </w:p>
        </w:tc>
        <w:tc>
          <w:tcPr>
            <w:tcW w:w="13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kern w:val="0"/>
                <w:sz w:val="28"/>
                <w:szCs w:val="28"/>
                <w:highlight w:val="none"/>
                <w:lang w:val="en-US" w:eastAsia="zh-CN" w:bidi="ar"/>
              </w:rPr>
            </w:pPr>
            <w:r>
              <w:rPr>
                <w:rFonts w:hint="eastAsia" w:ascii="Times New Roman" w:hAnsi="Times New Roman" w:eastAsia="黑体" w:cs="Times New Roman"/>
                <w:color w:val="000000"/>
                <w:kern w:val="0"/>
                <w:sz w:val="28"/>
                <w:szCs w:val="28"/>
                <w:highlight w:val="none"/>
                <w:lang w:val="en-US" w:eastAsia="zh-CN" w:bidi="ar"/>
              </w:rPr>
              <w:t>用人单位</w:t>
            </w:r>
          </w:p>
        </w:tc>
        <w:tc>
          <w:tcPr>
            <w:tcW w:w="1313"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kern w:val="0"/>
                <w:sz w:val="28"/>
                <w:szCs w:val="28"/>
                <w:highlight w:val="none"/>
                <w:lang w:bidi="ar"/>
              </w:rPr>
            </w:pPr>
            <w:r>
              <w:rPr>
                <w:rFonts w:hint="default" w:ascii="Times New Roman" w:hAnsi="Times New Roman" w:eastAsia="黑体" w:cs="Times New Roman"/>
                <w:color w:val="000000"/>
                <w:kern w:val="0"/>
                <w:sz w:val="28"/>
                <w:szCs w:val="28"/>
                <w:highlight w:val="none"/>
                <w:lang w:bidi="ar"/>
              </w:rPr>
              <w:t>招聘岗位</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kern w:val="0"/>
                <w:sz w:val="28"/>
                <w:szCs w:val="28"/>
                <w:highlight w:val="none"/>
                <w:lang w:bidi="ar"/>
              </w:rPr>
            </w:pPr>
            <w:r>
              <w:rPr>
                <w:rFonts w:hint="default" w:ascii="Times New Roman" w:hAnsi="Times New Roman" w:eastAsia="黑体" w:cs="Times New Roman"/>
                <w:color w:val="000000"/>
                <w:kern w:val="0"/>
                <w:sz w:val="28"/>
                <w:szCs w:val="28"/>
                <w:highlight w:val="none"/>
                <w:lang w:bidi="ar"/>
              </w:rPr>
              <w:t>招聘人数</w:t>
            </w:r>
          </w:p>
        </w:tc>
        <w:tc>
          <w:tcPr>
            <w:tcW w:w="4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kern w:val="0"/>
                <w:sz w:val="28"/>
                <w:szCs w:val="28"/>
                <w:highlight w:val="none"/>
                <w:lang w:bidi="ar"/>
              </w:rPr>
            </w:pPr>
            <w:r>
              <w:rPr>
                <w:rFonts w:hint="default" w:ascii="Times New Roman" w:hAnsi="Times New Roman" w:eastAsia="黑体" w:cs="Times New Roman"/>
                <w:color w:val="000000"/>
                <w:kern w:val="0"/>
                <w:sz w:val="28"/>
                <w:szCs w:val="28"/>
                <w:highlight w:val="none"/>
                <w:lang w:bidi="ar"/>
              </w:rPr>
              <w:t>岗位任职资格</w:t>
            </w:r>
          </w:p>
        </w:tc>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kern w:val="0"/>
                <w:sz w:val="28"/>
                <w:szCs w:val="28"/>
                <w:highlight w:val="none"/>
                <w:lang w:bidi="ar"/>
              </w:rPr>
            </w:pPr>
            <w:r>
              <w:rPr>
                <w:rFonts w:hint="default" w:ascii="Times New Roman" w:hAnsi="Times New Roman" w:eastAsia="黑体" w:cs="Times New Roman"/>
                <w:color w:val="000000"/>
                <w:kern w:val="0"/>
                <w:sz w:val="28"/>
                <w:szCs w:val="28"/>
                <w:highlight w:val="none"/>
                <w:lang w:bidi="ar"/>
              </w:rPr>
              <w:t>岗位主要职责</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kern w:val="0"/>
                <w:sz w:val="28"/>
                <w:szCs w:val="28"/>
                <w:highlight w:val="none"/>
                <w:lang w:bidi="ar"/>
              </w:rPr>
            </w:pPr>
            <w:r>
              <w:rPr>
                <w:rFonts w:hint="default" w:ascii="Times New Roman" w:hAnsi="Times New Roman" w:eastAsia="黑体" w:cs="Times New Roman"/>
                <w:color w:val="000000"/>
                <w:kern w:val="0"/>
                <w:sz w:val="28"/>
                <w:szCs w:val="28"/>
                <w:highlight w:val="none"/>
                <w:lang w:bidi="ar"/>
              </w:rPr>
              <w:t>薪酬</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kern w:val="0"/>
                <w:sz w:val="28"/>
                <w:szCs w:val="28"/>
                <w:highlight w:val="none"/>
                <w:lang w:bidi="ar"/>
              </w:rPr>
            </w:pPr>
            <w:r>
              <w:rPr>
                <w:rFonts w:hint="default" w:ascii="Times New Roman" w:hAnsi="Times New Roman" w:eastAsia="黑体" w:cs="Times New Roman"/>
                <w:color w:val="000000"/>
                <w:kern w:val="0"/>
                <w:sz w:val="28"/>
                <w:szCs w:val="28"/>
                <w:highlight w:val="none"/>
                <w:lang w:bidi="ar"/>
              </w:rPr>
              <w:t>其他</w:t>
            </w:r>
          </w:p>
        </w:tc>
      </w:tr>
      <w:tr>
        <w:tblPrEx>
          <w:tblCellMar>
            <w:top w:w="0" w:type="dxa"/>
            <w:left w:w="108" w:type="dxa"/>
            <w:bottom w:w="0" w:type="dxa"/>
            <w:right w:w="108" w:type="dxa"/>
          </w:tblCellMar>
        </w:tblPrEx>
        <w:trPr>
          <w:trHeight w:val="90" w:hRule="atLeast"/>
          <w:jc w:val="center"/>
        </w:trPr>
        <w:tc>
          <w:tcPr>
            <w:tcW w:w="59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1</w:t>
            </w:r>
          </w:p>
        </w:tc>
        <w:tc>
          <w:tcPr>
            <w:tcW w:w="1380"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color w:val="000000"/>
                <w:kern w:val="0"/>
                <w:sz w:val="24"/>
                <w:szCs w:val="24"/>
                <w:highlight w:val="none"/>
                <w:lang w:bidi="ar"/>
              </w:rPr>
              <w:t>金华市天平交通工程试验检测咨询有限公司</w:t>
            </w:r>
          </w:p>
        </w:tc>
        <w:tc>
          <w:tcPr>
            <w:tcW w:w="1313" w:type="dxa"/>
            <w:tcBorders>
              <w:top w:val="single" w:color="auto"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质量</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负责人</w:t>
            </w:r>
          </w:p>
        </w:tc>
        <w:tc>
          <w:tcPr>
            <w:tcW w:w="101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1</w:t>
            </w:r>
          </w:p>
        </w:tc>
        <w:tc>
          <w:tcPr>
            <w:tcW w:w="4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1.本科及以上学历，50周岁以下；</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2.交通工程、道路桥梁、检测等工程类等相关专业；</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3.持有交通运输部门颁发的检测工程师执业资格证书（道路工程、桥梁隧道、交安机电专业证书齐全者优先）；</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4.具有工程类相关专业高级工程师及以上技术职称；</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5.8年及以上试验检测工作经验；</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eastAsia="zh-CN" w:bidi="ar"/>
              </w:rPr>
              <w:t>6.担任过检测公司母体质量负责人的优先，有综合甲级/升甲经历或桥隧专项检测机构工作经历的优先。</w:t>
            </w:r>
          </w:p>
        </w:tc>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1.主持公司的质量管理工作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2.负责建立公司质量体系并监督执行；</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3.审核会签公司检测报告；</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val="en-US" w:eastAsia="zh-CN" w:bidi="ar"/>
              </w:rPr>
              <w:t>4</w:t>
            </w:r>
            <w:r>
              <w:rPr>
                <w:rFonts w:hint="default" w:ascii="Times New Roman" w:hAnsi="Times New Roman" w:eastAsia="仿宋_GB2312" w:cs="Times New Roman"/>
                <w:b w:val="0"/>
                <w:bCs w:val="0"/>
                <w:color w:val="000000"/>
                <w:kern w:val="0"/>
                <w:sz w:val="24"/>
                <w:szCs w:val="24"/>
                <w:highlight w:val="none"/>
                <w:lang w:eastAsia="zh-CN" w:bidi="ar"/>
              </w:rPr>
              <w:t>.主持公司新增检测项目可行性分析和质量把关工作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val="en-US" w:eastAsia="zh-CN" w:bidi="ar"/>
              </w:rPr>
              <w:t>5</w:t>
            </w:r>
            <w:r>
              <w:rPr>
                <w:rFonts w:hint="default" w:ascii="Times New Roman" w:hAnsi="Times New Roman" w:eastAsia="仿宋_GB2312" w:cs="Times New Roman"/>
                <w:b w:val="0"/>
                <w:bCs w:val="0"/>
                <w:color w:val="000000"/>
                <w:kern w:val="0"/>
                <w:sz w:val="24"/>
                <w:szCs w:val="24"/>
                <w:highlight w:val="none"/>
                <w:lang w:eastAsia="zh-CN" w:bidi="ar"/>
              </w:rPr>
              <w:t>.组织开展检测技术比对、能力验证工作。</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color w:val="000000"/>
                <w:sz w:val="24"/>
                <w:szCs w:val="24"/>
                <w:highlight w:val="none"/>
                <w:lang w:val="en-US" w:eastAsia="zh-CN"/>
              </w:rPr>
            </w:pPr>
            <w:r>
              <w:rPr>
                <w:rFonts w:hint="eastAsia" w:ascii="Times New Roman" w:hAnsi="Times New Roman" w:eastAsia="仿宋_GB2312" w:cs="Times New Roman"/>
                <w:color w:val="000000"/>
                <w:kern w:val="0"/>
                <w:sz w:val="24"/>
                <w:szCs w:val="24"/>
                <w:highlight w:val="none"/>
                <w:lang w:eastAsia="zh-CN" w:bidi="ar"/>
              </w:rPr>
              <w:t>面议，</w:t>
            </w:r>
            <w:r>
              <w:rPr>
                <w:rFonts w:hint="eastAsia" w:ascii="Times New Roman" w:hAnsi="Times New Roman" w:eastAsia="仿宋_GB2312" w:cs="Times New Roman"/>
                <w:color w:val="000000"/>
                <w:kern w:val="0"/>
                <w:sz w:val="24"/>
                <w:szCs w:val="24"/>
                <w:highlight w:val="none"/>
                <w:lang w:val="en-US" w:eastAsia="zh-CN" w:bidi="ar"/>
              </w:rPr>
              <w:t>有能力者可挑战高薪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sz w:val="24"/>
                <w:szCs w:val="24"/>
                <w:highlight w:val="none"/>
                <w:lang w:val="en-US"/>
              </w:rPr>
            </w:pPr>
          </w:p>
        </w:tc>
      </w:tr>
      <w:tr>
        <w:tblPrEx>
          <w:tblCellMar>
            <w:top w:w="0" w:type="dxa"/>
            <w:left w:w="108" w:type="dxa"/>
            <w:bottom w:w="0" w:type="dxa"/>
            <w:right w:w="108" w:type="dxa"/>
          </w:tblCellMar>
        </w:tblPrEx>
        <w:trPr>
          <w:trHeight w:val="3592" w:hRule="atLeast"/>
          <w:jc w:val="center"/>
        </w:trPr>
        <w:tc>
          <w:tcPr>
            <w:tcW w:w="59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2</w:t>
            </w:r>
          </w:p>
        </w:tc>
        <w:tc>
          <w:tcPr>
            <w:tcW w:w="1380"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b w:val="0"/>
                <w:bCs w:val="0"/>
                <w:color w:val="000000"/>
                <w:sz w:val="24"/>
                <w:szCs w:val="24"/>
                <w:highlight w:val="none"/>
              </w:rPr>
            </w:pPr>
          </w:p>
        </w:tc>
        <w:tc>
          <w:tcPr>
            <w:tcW w:w="1313" w:type="dxa"/>
            <w:tcBorders>
              <w:top w:val="single" w:color="000000" w:sz="4" w:space="0"/>
              <w:left w:val="single" w:color="000000"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技术</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负责人</w:t>
            </w:r>
          </w:p>
        </w:tc>
        <w:tc>
          <w:tcPr>
            <w:tcW w:w="101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1</w:t>
            </w:r>
          </w:p>
        </w:tc>
        <w:tc>
          <w:tcPr>
            <w:tcW w:w="4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1.本科及以上学历，50周岁以下；</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2.交通工程、道路桥梁、检测等工程类等相关专业；</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3.持有交通运输部门颁发的检测工程师执业资格证书（道路工程、桥梁隧道、交安机电专业证书齐全者优先）；</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4.具有工程类相关专业高级工程师及以上技术职称；</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 xml:space="preserve">5.8年及以上试验检测工作经验；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6.担任过检测公司母体技术负责人的优先，有综合甲级/升甲经历或桥隧专项检测机构工作经历的优先，整体检测技术水平优越。</w:t>
            </w:r>
          </w:p>
        </w:tc>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1.主持本公司的技术管理工作；</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2.负责公司技术支持、人员培训等工作；</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3.负责组织解决日常检验检测工作中的各类技术问题；</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4.负责组织贯彻执行国家、行业、地方标准和技术规范；</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5.负责检验检测工作所需环境和设施配置的技术审核；</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eastAsia="zh-CN" w:bidi="ar"/>
              </w:rPr>
              <w:t>6.负责对检验检测过程中技术问题允许例外偏离的批准。</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color w:val="000000"/>
                <w:sz w:val="24"/>
                <w:szCs w:val="24"/>
                <w:highlight w:val="none"/>
                <w:lang w:val="en-US"/>
              </w:rPr>
            </w:pPr>
            <w:r>
              <w:rPr>
                <w:rFonts w:hint="eastAsia" w:ascii="Times New Roman" w:hAnsi="Times New Roman" w:eastAsia="仿宋_GB2312" w:cs="Times New Roman"/>
                <w:color w:val="000000"/>
                <w:kern w:val="0"/>
                <w:sz w:val="24"/>
                <w:szCs w:val="24"/>
                <w:highlight w:val="none"/>
                <w:lang w:eastAsia="zh-CN" w:bidi="ar"/>
              </w:rPr>
              <w:t>面议，</w:t>
            </w:r>
            <w:r>
              <w:rPr>
                <w:rFonts w:hint="eastAsia" w:ascii="Times New Roman" w:hAnsi="Times New Roman" w:eastAsia="仿宋_GB2312" w:cs="Times New Roman"/>
                <w:color w:val="000000"/>
                <w:kern w:val="0"/>
                <w:sz w:val="24"/>
                <w:szCs w:val="24"/>
                <w:highlight w:val="none"/>
                <w:lang w:val="en-US" w:eastAsia="zh-CN" w:bidi="ar"/>
              </w:rPr>
              <w:t>有能力者可挑战高薪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90" w:hRule="atLeast"/>
          <w:jc w:val="center"/>
        </w:trPr>
        <w:tc>
          <w:tcPr>
            <w:tcW w:w="59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3</w:t>
            </w:r>
          </w:p>
        </w:tc>
        <w:tc>
          <w:tcPr>
            <w:tcW w:w="1380" w:type="dxa"/>
            <w:vMerge w:val="continue"/>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b w:val="0"/>
                <w:bCs w:val="0"/>
                <w:color w:val="000000"/>
                <w:sz w:val="24"/>
                <w:szCs w:val="24"/>
                <w:highlight w:val="none"/>
              </w:rPr>
            </w:pPr>
          </w:p>
        </w:tc>
        <w:tc>
          <w:tcPr>
            <w:tcW w:w="131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资深试验</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检测工程师</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lang w:val="en-US" w:eastAsia="zh-CN"/>
              </w:rPr>
            </w:pPr>
            <w:r>
              <w:rPr>
                <w:rFonts w:hint="eastAsia" w:ascii="Times New Roman" w:hAnsi="Times New Roman" w:eastAsia="仿宋_GB2312" w:cs="Times New Roman"/>
                <w:b w:val="0"/>
                <w:bCs w:val="0"/>
                <w:color w:val="000000"/>
                <w:sz w:val="24"/>
                <w:szCs w:val="24"/>
                <w:highlight w:val="none"/>
                <w:lang w:val="en-US" w:eastAsia="zh-CN"/>
              </w:rPr>
              <w:t>6</w:t>
            </w:r>
          </w:p>
        </w:tc>
        <w:tc>
          <w:tcPr>
            <w:tcW w:w="4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1.本科及以上学历，</w:t>
            </w:r>
            <w:r>
              <w:rPr>
                <w:rFonts w:hint="eastAsia" w:ascii="Times New Roman" w:hAnsi="Times New Roman" w:eastAsia="仿宋_GB2312" w:cs="Times New Roman"/>
                <w:b w:val="0"/>
                <w:bCs w:val="0"/>
                <w:color w:val="000000"/>
                <w:kern w:val="0"/>
                <w:sz w:val="24"/>
                <w:szCs w:val="24"/>
                <w:highlight w:val="none"/>
                <w:lang w:val="en-US" w:eastAsia="zh-CN" w:bidi="ar"/>
              </w:rPr>
              <w:t>50</w:t>
            </w:r>
            <w:r>
              <w:rPr>
                <w:rFonts w:hint="default" w:ascii="Times New Roman" w:hAnsi="Times New Roman" w:eastAsia="仿宋_GB2312" w:cs="Times New Roman"/>
                <w:b w:val="0"/>
                <w:bCs w:val="0"/>
                <w:color w:val="000000"/>
                <w:kern w:val="0"/>
                <w:sz w:val="24"/>
                <w:szCs w:val="24"/>
                <w:highlight w:val="none"/>
                <w:lang w:bidi="ar"/>
              </w:rPr>
              <w:t>周岁及以下；</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2.交通工程、道路桥梁、市政工程、建筑工程、检测等工程类相关专业；</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3.持有交通运输部门颁发的试验检测工程师执业资格证书（桥梁隧道及交安机电专业优先）；</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4.具有工程类相关专业高级及以上技术职称；</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5.有</w:t>
            </w:r>
            <w:r>
              <w:rPr>
                <w:rFonts w:hint="eastAsia" w:ascii="Times New Roman" w:hAnsi="Times New Roman" w:eastAsia="仿宋_GB2312" w:cs="Times New Roman"/>
                <w:b w:val="0"/>
                <w:bCs w:val="0"/>
                <w:color w:val="000000"/>
                <w:kern w:val="0"/>
                <w:sz w:val="24"/>
                <w:szCs w:val="24"/>
                <w:highlight w:val="none"/>
                <w:lang w:eastAsia="zh-CN" w:bidi="ar"/>
              </w:rPr>
              <w:t>内部材料、</w:t>
            </w:r>
            <w:r>
              <w:rPr>
                <w:rFonts w:hint="default" w:ascii="Times New Roman" w:hAnsi="Times New Roman" w:eastAsia="仿宋_GB2312" w:cs="Times New Roman"/>
                <w:b w:val="0"/>
                <w:bCs w:val="0"/>
                <w:color w:val="000000"/>
                <w:kern w:val="0"/>
                <w:sz w:val="24"/>
                <w:szCs w:val="24"/>
                <w:highlight w:val="none"/>
                <w:lang w:bidi="ar"/>
              </w:rPr>
              <w:t>桥梁结构、钢结构、隧道、土工合成材料、防水材料、预应力波纹管、交通安全设施、桥梁伸缩装置等方面的工作经历并能对上述方面的技术参数组织培训的优先。</w:t>
            </w:r>
          </w:p>
        </w:tc>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1.负责公司专业检测业务的管理工作；</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2.负责组织开展检测人员的专项技术学习，提高试验检测业务水平；</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3.审核试验检测报告，起草文件；</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eastAsia="zh-CN" w:bidi="ar"/>
              </w:rPr>
              <w:t>4.落实公司质量管理要求；</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eastAsia="zh-CN" w:bidi="ar"/>
              </w:rPr>
              <w:t>5.按照公司体系文件要求做好仪器设备的使用、维护、保管工作。</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color w:val="000000"/>
                <w:sz w:val="24"/>
                <w:szCs w:val="24"/>
                <w:highlight w:val="none"/>
                <w:lang w:val="en-US"/>
              </w:rPr>
            </w:pPr>
            <w:r>
              <w:rPr>
                <w:rFonts w:hint="eastAsia" w:ascii="Times New Roman" w:hAnsi="Times New Roman" w:eastAsia="仿宋_GB2312" w:cs="Times New Roman"/>
                <w:color w:val="000000"/>
                <w:kern w:val="0"/>
                <w:sz w:val="24"/>
                <w:szCs w:val="24"/>
                <w:highlight w:val="none"/>
                <w:lang w:eastAsia="zh-CN" w:bidi="ar"/>
              </w:rPr>
              <w:t>面议</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2800" w:hRule="atLeast"/>
          <w:jc w:val="center"/>
        </w:trPr>
        <w:tc>
          <w:tcPr>
            <w:tcW w:w="59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b w:val="0"/>
                <w:bCs w:val="0"/>
                <w:color w:val="000000"/>
                <w:kern w:val="0"/>
                <w:sz w:val="24"/>
                <w:szCs w:val="24"/>
                <w:highlight w:val="none"/>
                <w:lang w:val="en-US"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4</w:t>
            </w:r>
          </w:p>
        </w:tc>
        <w:tc>
          <w:tcPr>
            <w:tcW w:w="1380" w:type="dxa"/>
            <w:vMerge w:val="continue"/>
            <w:tcBorders>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b w:val="0"/>
                <w:bCs w:val="0"/>
                <w:color w:val="000000"/>
                <w:sz w:val="24"/>
                <w:szCs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b w:val="0"/>
                <w:bCs w:val="0"/>
                <w:color w:val="000000"/>
                <w:kern w:val="0"/>
                <w:sz w:val="24"/>
                <w:szCs w:val="24"/>
                <w:highlight w:val="none"/>
                <w:lang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注册结构、岩土检测人员、</w:t>
            </w:r>
            <w:r>
              <w:rPr>
                <w:rFonts w:hint="eastAsia" w:ascii="Times New Roman" w:hAnsi="Times New Roman" w:eastAsia="仿宋_GB2312" w:cs="Times New Roman"/>
                <w:b w:val="0"/>
                <w:bCs w:val="0"/>
                <w:color w:val="000000"/>
                <w:kern w:val="0"/>
                <w:sz w:val="24"/>
                <w:szCs w:val="24"/>
                <w:highlight w:val="none"/>
                <w:lang w:eastAsia="zh-CN" w:bidi="ar"/>
              </w:rPr>
              <w:t>钢结构三级检测人员</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lang w:val="en-US" w:eastAsia="zh-CN"/>
              </w:rPr>
            </w:pPr>
            <w:r>
              <w:rPr>
                <w:rFonts w:hint="eastAsia" w:ascii="Times New Roman" w:hAnsi="Times New Roman" w:eastAsia="仿宋_GB2312" w:cs="Times New Roman"/>
                <w:b w:val="0"/>
                <w:bCs w:val="0"/>
                <w:color w:val="000000"/>
                <w:sz w:val="24"/>
                <w:szCs w:val="24"/>
                <w:highlight w:val="none"/>
                <w:lang w:val="en-US" w:eastAsia="zh-CN"/>
              </w:rPr>
              <w:t>4</w:t>
            </w:r>
          </w:p>
        </w:tc>
        <w:tc>
          <w:tcPr>
            <w:tcW w:w="4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bidi="ar"/>
              </w:rPr>
            </w:pPr>
            <w:r>
              <w:rPr>
                <w:rFonts w:hint="eastAsia" w:ascii="Times New Roman" w:hAnsi="Times New Roman" w:eastAsia="仿宋_GB2312" w:cs="Times New Roman"/>
                <w:b w:val="0"/>
                <w:bCs w:val="0"/>
                <w:color w:val="000000"/>
                <w:kern w:val="0"/>
                <w:sz w:val="24"/>
                <w:szCs w:val="24"/>
                <w:highlight w:val="none"/>
                <w:lang w:val="en-US" w:eastAsia="zh-CN" w:bidi="ar"/>
              </w:rPr>
              <w:t>1.大专及以上学历，50</w:t>
            </w:r>
            <w:r>
              <w:rPr>
                <w:rFonts w:hint="default" w:ascii="Times New Roman" w:hAnsi="Times New Roman" w:eastAsia="仿宋_GB2312" w:cs="Times New Roman"/>
                <w:b w:val="0"/>
                <w:bCs w:val="0"/>
                <w:color w:val="000000"/>
                <w:kern w:val="0"/>
                <w:sz w:val="24"/>
                <w:szCs w:val="24"/>
                <w:highlight w:val="none"/>
                <w:lang w:bidi="ar"/>
              </w:rPr>
              <w:t>周岁及以下；</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2.</w:t>
            </w:r>
            <w:r>
              <w:rPr>
                <w:rFonts w:hint="default" w:ascii="Times New Roman" w:hAnsi="Times New Roman" w:eastAsia="仿宋_GB2312" w:cs="Times New Roman"/>
                <w:b w:val="0"/>
                <w:bCs w:val="0"/>
                <w:color w:val="000000"/>
                <w:kern w:val="0"/>
                <w:sz w:val="24"/>
                <w:szCs w:val="24"/>
                <w:highlight w:val="none"/>
                <w:lang w:bidi="ar"/>
              </w:rPr>
              <w:t>交通工程、道路桥梁、市政工程、建筑工程、</w:t>
            </w:r>
            <w:r>
              <w:rPr>
                <w:rFonts w:hint="eastAsia" w:ascii="Times New Roman" w:hAnsi="Times New Roman" w:eastAsia="仿宋_GB2312" w:cs="Times New Roman"/>
                <w:b w:val="0"/>
                <w:bCs w:val="0"/>
                <w:color w:val="000000"/>
                <w:kern w:val="0"/>
                <w:sz w:val="24"/>
                <w:szCs w:val="24"/>
                <w:highlight w:val="none"/>
                <w:lang w:eastAsia="zh-CN" w:bidi="ar"/>
              </w:rPr>
              <w:t>土木工程、结构、</w:t>
            </w:r>
            <w:r>
              <w:rPr>
                <w:rFonts w:hint="default" w:ascii="Times New Roman" w:hAnsi="Times New Roman" w:eastAsia="仿宋_GB2312" w:cs="Times New Roman"/>
                <w:b w:val="0"/>
                <w:bCs w:val="0"/>
                <w:color w:val="000000"/>
                <w:kern w:val="0"/>
                <w:sz w:val="24"/>
                <w:szCs w:val="24"/>
                <w:highlight w:val="none"/>
                <w:lang w:bidi="ar"/>
              </w:rPr>
              <w:t>检测等工程类相关专业；</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val="en-US"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3.拥有二级及以上注册结构工程师或拥有二级及以上岩土结构工程师或拥有钢结构三级证书（UT超声波三级或MT磁粉三级）；</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val="en-US"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4.</w:t>
            </w:r>
            <w:r>
              <w:rPr>
                <w:rFonts w:hint="default" w:ascii="Times New Roman" w:hAnsi="Times New Roman" w:eastAsia="仿宋_GB2312" w:cs="Times New Roman"/>
                <w:b w:val="0"/>
                <w:bCs w:val="0"/>
                <w:color w:val="000000"/>
                <w:kern w:val="0"/>
                <w:sz w:val="24"/>
                <w:szCs w:val="24"/>
                <w:highlight w:val="none"/>
                <w:lang w:bidi="ar"/>
              </w:rPr>
              <w:t>持有交通运输部门颁发的</w:t>
            </w:r>
            <w:r>
              <w:rPr>
                <w:rFonts w:hint="eastAsia" w:ascii="Times New Roman" w:hAnsi="Times New Roman" w:eastAsia="仿宋_GB2312" w:cs="Times New Roman"/>
                <w:b w:val="0"/>
                <w:bCs w:val="0"/>
                <w:color w:val="000000"/>
                <w:kern w:val="0"/>
                <w:sz w:val="24"/>
                <w:szCs w:val="24"/>
                <w:highlight w:val="none"/>
                <w:lang w:eastAsia="zh-CN" w:bidi="ar"/>
              </w:rPr>
              <w:t>桥梁隧道专业的</w:t>
            </w:r>
            <w:r>
              <w:rPr>
                <w:rFonts w:hint="default" w:ascii="Times New Roman" w:hAnsi="Times New Roman" w:eastAsia="仿宋_GB2312" w:cs="Times New Roman"/>
                <w:b w:val="0"/>
                <w:bCs w:val="0"/>
                <w:color w:val="000000"/>
                <w:kern w:val="0"/>
                <w:sz w:val="24"/>
                <w:szCs w:val="24"/>
                <w:highlight w:val="none"/>
                <w:lang w:bidi="ar"/>
              </w:rPr>
              <w:t>试验检测工程师</w:t>
            </w:r>
            <w:r>
              <w:rPr>
                <w:rFonts w:hint="eastAsia" w:ascii="Times New Roman" w:hAnsi="Times New Roman" w:eastAsia="仿宋_GB2312" w:cs="Times New Roman"/>
                <w:b w:val="0"/>
                <w:bCs w:val="0"/>
                <w:color w:val="000000"/>
                <w:kern w:val="0"/>
                <w:sz w:val="24"/>
                <w:szCs w:val="24"/>
                <w:highlight w:val="none"/>
                <w:lang w:eastAsia="zh-CN" w:bidi="ar"/>
              </w:rPr>
              <w:t>证者优先；</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val="en-US"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5.有混凝土结构、桥梁结构、钢结构（磁粉、超声波）等方面的工作经验者优先。</w:t>
            </w:r>
          </w:p>
        </w:tc>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Times New Roman"/>
                <w:b w:val="0"/>
                <w:bCs w:val="0"/>
                <w:color w:val="000000"/>
                <w:kern w:val="0"/>
                <w:sz w:val="24"/>
                <w:szCs w:val="24"/>
                <w:highlight w:val="none"/>
                <w:lang w:val="en-US"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1.负责公司结构方面检测业务的组织、执行工作；</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2.负责公司结构方面</w:t>
            </w:r>
            <w:r>
              <w:rPr>
                <w:rFonts w:hint="default" w:ascii="Times New Roman" w:hAnsi="Times New Roman" w:eastAsia="仿宋_GB2312" w:cs="Times New Roman"/>
                <w:b w:val="0"/>
                <w:bCs w:val="0"/>
                <w:color w:val="000000"/>
                <w:kern w:val="0"/>
                <w:sz w:val="24"/>
                <w:szCs w:val="24"/>
                <w:highlight w:val="none"/>
                <w:lang w:eastAsia="zh-CN" w:bidi="ar"/>
              </w:rPr>
              <w:t>检测报告</w:t>
            </w:r>
            <w:r>
              <w:rPr>
                <w:rFonts w:hint="eastAsia" w:ascii="Times New Roman" w:hAnsi="Times New Roman" w:eastAsia="仿宋_GB2312" w:cs="Times New Roman"/>
                <w:b w:val="0"/>
                <w:bCs w:val="0"/>
                <w:color w:val="000000"/>
                <w:kern w:val="0"/>
                <w:sz w:val="24"/>
                <w:szCs w:val="24"/>
                <w:highlight w:val="none"/>
                <w:lang w:eastAsia="zh-CN" w:bidi="ar"/>
              </w:rPr>
              <w:t>起草、审核工作；</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3.</w:t>
            </w:r>
            <w:r>
              <w:rPr>
                <w:rFonts w:hint="default" w:ascii="Times New Roman" w:hAnsi="Times New Roman" w:eastAsia="仿宋_GB2312" w:cs="Times New Roman"/>
                <w:b w:val="0"/>
                <w:bCs w:val="0"/>
                <w:color w:val="000000"/>
                <w:kern w:val="0"/>
                <w:sz w:val="24"/>
                <w:szCs w:val="24"/>
                <w:highlight w:val="none"/>
                <w:lang w:eastAsia="zh-CN" w:bidi="ar"/>
              </w:rPr>
              <w:t>落实公司质量管理要求；</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val="en-US"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4.</w:t>
            </w:r>
            <w:r>
              <w:rPr>
                <w:rFonts w:hint="default" w:ascii="Times New Roman" w:hAnsi="Times New Roman" w:eastAsia="仿宋_GB2312" w:cs="Times New Roman"/>
                <w:b w:val="0"/>
                <w:bCs w:val="0"/>
                <w:color w:val="000000"/>
                <w:kern w:val="0"/>
                <w:sz w:val="24"/>
                <w:szCs w:val="24"/>
                <w:highlight w:val="none"/>
                <w:lang w:eastAsia="zh-CN" w:bidi="ar"/>
              </w:rPr>
              <w:t>按照公司体系文件要求做好仪器设备的使用、维护、保管工作。</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color w:val="000000"/>
                <w:kern w:val="0"/>
                <w:sz w:val="24"/>
                <w:szCs w:val="24"/>
                <w:highlight w:val="none"/>
                <w:lang w:eastAsia="zh-CN" w:bidi="ar"/>
              </w:rPr>
            </w:pPr>
            <w:r>
              <w:rPr>
                <w:rFonts w:hint="eastAsia" w:ascii="Times New Roman" w:hAnsi="Times New Roman" w:eastAsia="仿宋_GB2312" w:cs="Times New Roman"/>
                <w:color w:val="000000"/>
                <w:kern w:val="0"/>
                <w:sz w:val="24"/>
                <w:szCs w:val="24"/>
                <w:highlight w:val="none"/>
                <w:lang w:eastAsia="zh-CN" w:bidi="ar"/>
              </w:rPr>
              <w:t>面议</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sz w:val="24"/>
                <w:szCs w:val="24"/>
                <w:highlight w:val="none"/>
                <w:lang w:val="en-US" w:eastAsia="zh-CN"/>
              </w:rPr>
            </w:pPr>
          </w:p>
        </w:tc>
      </w:tr>
      <w:tr>
        <w:tblPrEx>
          <w:tblCellMar>
            <w:top w:w="0" w:type="dxa"/>
            <w:left w:w="108" w:type="dxa"/>
            <w:bottom w:w="0" w:type="dxa"/>
            <w:right w:w="108" w:type="dxa"/>
          </w:tblCellMar>
        </w:tblPrEx>
        <w:trPr>
          <w:trHeight w:val="90" w:hRule="atLeast"/>
          <w:jc w:val="center"/>
        </w:trPr>
        <w:tc>
          <w:tcPr>
            <w:tcW w:w="593" w:type="dxa"/>
            <w:tcBorders>
              <w:top w:val="single" w:color="000000" w:sz="4" w:space="0"/>
              <w:left w:val="single" w:color="000000"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b w:val="0"/>
                <w:bCs w:val="0"/>
                <w:color w:val="000000"/>
                <w:sz w:val="24"/>
                <w:szCs w:val="24"/>
                <w:highlight w:val="none"/>
                <w:lang w:val="en-US" w:eastAsia="zh-CN"/>
              </w:rPr>
            </w:pPr>
            <w:r>
              <w:rPr>
                <w:rFonts w:hint="eastAsia" w:ascii="Times New Roman" w:hAnsi="Times New Roman" w:eastAsia="仿宋_GB2312" w:cs="Times New Roman"/>
                <w:b w:val="0"/>
                <w:bCs w:val="0"/>
                <w:color w:val="000000"/>
                <w:sz w:val="24"/>
                <w:szCs w:val="24"/>
                <w:highlight w:val="none"/>
                <w:lang w:val="en-US" w:eastAsia="zh-CN"/>
              </w:rPr>
              <w:t>5</w:t>
            </w:r>
          </w:p>
        </w:tc>
        <w:tc>
          <w:tcPr>
            <w:tcW w:w="1380"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b w:val="0"/>
                <w:bCs w:val="0"/>
                <w:color w:val="000000"/>
                <w:sz w:val="24"/>
                <w:szCs w:val="24"/>
                <w:highlight w:val="none"/>
              </w:rPr>
            </w:pPr>
          </w:p>
        </w:tc>
        <w:tc>
          <w:tcPr>
            <w:tcW w:w="131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试验检测</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工程师</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lang w:val="en-US" w:eastAsia="zh-CN"/>
              </w:rPr>
            </w:pPr>
            <w:r>
              <w:rPr>
                <w:rFonts w:hint="eastAsia" w:ascii="Times New Roman" w:hAnsi="Times New Roman" w:eastAsia="仿宋_GB2312" w:cs="Times New Roman"/>
                <w:b w:val="0"/>
                <w:bCs w:val="0"/>
                <w:color w:val="000000"/>
                <w:sz w:val="24"/>
                <w:szCs w:val="24"/>
                <w:highlight w:val="none"/>
                <w:lang w:val="en-US" w:eastAsia="zh-CN"/>
              </w:rPr>
              <w:t>6</w:t>
            </w:r>
          </w:p>
        </w:tc>
        <w:tc>
          <w:tcPr>
            <w:tcW w:w="4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1.大专及以上学历，45周岁及以下；</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2.交通工程、道路桥梁、市政工程、建筑工程、检测等工程类相关专业；</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3.持有交通运输部门颁发的试验检测工程师执业资格证书（桥梁隧道及交安机电专业优先）；</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4.具有工程类相关专业中级及以上技术职称</w:t>
            </w:r>
            <w:r>
              <w:rPr>
                <w:rFonts w:hint="eastAsia" w:ascii="Times New Roman" w:hAnsi="Times New Roman" w:eastAsia="仿宋_GB2312" w:cs="Times New Roman"/>
                <w:b w:val="0"/>
                <w:bCs w:val="0"/>
                <w:color w:val="000000"/>
                <w:kern w:val="0"/>
                <w:sz w:val="24"/>
                <w:szCs w:val="24"/>
                <w:highlight w:val="none"/>
                <w:lang w:eastAsia="zh-CN" w:bidi="ar"/>
              </w:rPr>
              <w:t>者优先</w:t>
            </w:r>
            <w:r>
              <w:rPr>
                <w:rFonts w:hint="default" w:ascii="Times New Roman" w:hAnsi="Times New Roman" w:eastAsia="仿宋_GB2312" w:cs="Times New Roman"/>
                <w:b w:val="0"/>
                <w:bCs w:val="0"/>
                <w:color w:val="000000"/>
                <w:kern w:val="0"/>
                <w:sz w:val="24"/>
                <w:szCs w:val="24"/>
                <w:highlight w:val="none"/>
                <w:lang w:bidi="ar"/>
              </w:rPr>
              <w:t>；</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5.有</w:t>
            </w:r>
            <w:r>
              <w:rPr>
                <w:rFonts w:hint="eastAsia" w:ascii="Times New Roman" w:hAnsi="Times New Roman" w:eastAsia="仿宋_GB2312" w:cs="Times New Roman"/>
                <w:b w:val="0"/>
                <w:bCs w:val="0"/>
                <w:color w:val="000000"/>
                <w:kern w:val="0"/>
                <w:sz w:val="24"/>
                <w:szCs w:val="24"/>
                <w:highlight w:val="none"/>
                <w:lang w:eastAsia="zh-CN" w:bidi="ar"/>
              </w:rPr>
              <w:t>内部材料、</w:t>
            </w:r>
            <w:r>
              <w:rPr>
                <w:rFonts w:hint="default" w:ascii="Times New Roman" w:hAnsi="Times New Roman" w:eastAsia="仿宋_GB2312" w:cs="Times New Roman"/>
                <w:b w:val="0"/>
                <w:bCs w:val="0"/>
                <w:color w:val="000000"/>
                <w:kern w:val="0"/>
                <w:sz w:val="24"/>
                <w:szCs w:val="24"/>
                <w:highlight w:val="none"/>
                <w:lang w:bidi="ar"/>
              </w:rPr>
              <w:t>桥隧、钢结构、土工合成材料、防水材料、交通安全等方面的工作经验者优先。</w:t>
            </w:r>
          </w:p>
        </w:tc>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1.负责公司专业检测业务的管理工作；</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2.审核试验检测报告，起草文件；</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3.落实公司质量管理要求；</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4.按照公司体系文件要求做好仪器设备的使用、维</w:t>
            </w:r>
            <w:bookmarkStart w:id="0" w:name="_GoBack"/>
            <w:bookmarkEnd w:id="0"/>
            <w:r>
              <w:rPr>
                <w:rFonts w:hint="default" w:ascii="Times New Roman" w:hAnsi="Times New Roman" w:eastAsia="仿宋_GB2312" w:cs="Times New Roman"/>
                <w:b w:val="0"/>
                <w:bCs w:val="0"/>
                <w:color w:val="000000"/>
                <w:kern w:val="0"/>
                <w:sz w:val="24"/>
                <w:szCs w:val="24"/>
                <w:highlight w:val="none"/>
                <w:lang w:bidi="ar"/>
              </w:rPr>
              <w:t>护、保管工作。</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color w:val="000000"/>
                <w:sz w:val="24"/>
                <w:szCs w:val="24"/>
                <w:highlight w:val="none"/>
                <w:lang w:val="en-US"/>
              </w:rPr>
            </w:pPr>
            <w:r>
              <w:rPr>
                <w:rFonts w:hint="eastAsia" w:ascii="Times New Roman" w:hAnsi="Times New Roman" w:eastAsia="仿宋_GB2312" w:cs="Times New Roman"/>
                <w:color w:val="000000"/>
                <w:kern w:val="0"/>
                <w:sz w:val="24"/>
                <w:szCs w:val="24"/>
                <w:highlight w:val="none"/>
                <w:lang w:eastAsia="zh-CN" w:bidi="ar"/>
              </w:rPr>
              <w:t>面议</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sz w:val="24"/>
                <w:szCs w:val="24"/>
                <w:highlight w:val="none"/>
              </w:rPr>
            </w:pPr>
          </w:p>
        </w:tc>
      </w:tr>
      <w:tr>
        <w:tblPrEx>
          <w:tblCellMar>
            <w:top w:w="0" w:type="dxa"/>
            <w:left w:w="108" w:type="dxa"/>
            <w:bottom w:w="0" w:type="dxa"/>
            <w:right w:w="108" w:type="dxa"/>
          </w:tblCellMar>
        </w:tblPrEx>
        <w:trPr>
          <w:trHeight w:val="3270" w:hRule="atLeast"/>
          <w:jc w:val="center"/>
        </w:trPr>
        <w:tc>
          <w:tcPr>
            <w:tcW w:w="5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b w:val="0"/>
                <w:bCs w:val="0"/>
                <w:color w:val="000000"/>
                <w:sz w:val="24"/>
                <w:szCs w:val="24"/>
                <w:highlight w:val="none"/>
                <w:lang w:val="en-US" w:eastAsia="zh-CN"/>
              </w:rPr>
            </w:pPr>
            <w:r>
              <w:rPr>
                <w:rFonts w:hint="eastAsia" w:ascii="Times New Roman" w:hAnsi="Times New Roman" w:eastAsia="仿宋_GB2312" w:cs="Times New Roman"/>
                <w:b w:val="0"/>
                <w:bCs w:val="0"/>
                <w:color w:val="000000"/>
                <w:sz w:val="24"/>
                <w:szCs w:val="24"/>
                <w:highlight w:val="none"/>
                <w:lang w:val="en-US" w:eastAsia="zh-CN"/>
              </w:rPr>
              <w:t>6</w:t>
            </w:r>
          </w:p>
        </w:tc>
        <w:tc>
          <w:tcPr>
            <w:tcW w:w="1380"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b w:val="0"/>
                <w:bCs w:val="0"/>
                <w:color w:val="000000"/>
                <w:sz w:val="24"/>
                <w:szCs w:val="24"/>
                <w:highlight w:val="none"/>
              </w:rPr>
            </w:pPr>
          </w:p>
        </w:tc>
        <w:tc>
          <w:tcPr>
            <w:tcW w:w="1313"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助理检测</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工程师</w:t>
            </w:r>
          </w:p>
        </w:tc>
        <w:tc>
          <w:tcPr>
            <w:tcW w:w="101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lang w:val="en-US" w:eastAsia="zh-CN"/>
              </w:rPr>
            </w:pPr>
            <w:r>
              <w:rPr>
                <w:rFonts w:hint="eastAsia" w:ascii="Times New Roman" w:hAnsi="Times New Roman" w:eastAsia="仿宋_GB2312" w:cs="Times New Roman"/>
                <w:b w:val="0"/>
                <w:bCs w:val="0"/>
                <w:color w:val="000000"/>
                <w:sz w:val="24"/>
                <w:szCs w:val="24"/>
                <w:highlight w:val="none"/>
                <w:lang w:val="en-US" w:eastAsia="zh-CN"/>
              </w:rPr>
              <w:t>8</w:t>
            </w:r>
          </w:p>
        </w:tc>
        <w:tc>
          <w:tcPr>
            <w:tcW w:w="4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1.大专及以上学历，35周岁及以下；</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2.交通工程、道路桥梁、市政工程、建筑工程、检测等工程类相关专业；</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3.持有交通运输部门颁发的助理检测工程师执业资格证（桥梁隧道及交安机电专业优先）；</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4.具有工程类相关专业初级及以上技术职称</w:t>
            </w:r>
            <w:r>
              <w:rPr>
                <w:rFonts w:hint="eastAsia" w:ascii="Times New Roman" w:hAnsi="Times New Roman" w:eastAsia="仿宋_GB2312" w:cs="Times New Roman"/>
                <w:b w:val="0"/>
                <w:bCs w:val="0"/>
                <w:color w:val="000000"/>
                <w:kern w:val="0"/>
                <w:sz w:val="24"/>
                <w:szCs w:val="24"/>
                <w:highlight w:val="none"/>
                <w:lang w:eastAsia="zh-CN" w:bidi="ar"/>
              </w:rPr>
              <w:t>者优先</w:t>
            </w:r>
            <w:r>
              <w:rPr>
                <w:rFonts w:hint="default" w:ascii="Times New Roman" w:hAnsi="Times New Roman" w:eastAsia="仿宋_GB2312" w:cs="Times New Roman"/>
                <w:b w:val="0"/>
                <w:bCs w:val="0"/>
                <w:color w:val="000000"/>
                <w:kern w:val="0"/>
                <w:sz w:val="24"/>
                <w:szCs w:val="24"/>
                <w:highlight w:val="none"/>
                <w:lang w:bidi="ar"/>
              </w:rPr>
              <w:t>；</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5.有桥隧、钢结构、土工合成材料、防水材料、交通安全等方面的工作经验者优先。</w:t>
            </w:r>
          </w:p>
        </w:tc>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1.按照公司体系文件要求完成各项试验检测任务 并岀具相应试验检测报告及资料；</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2.按照公司体系文件要求做好仪器设备的使用、维护、保管工作；</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eastAsia="zh-CN" w:bidi="ar"/>
              </w:rPr>
            </w:pPr>
            <w:r>
              <w:rPr>
                <w:rFonts w:hint="default" w:ascii="Times New Roman" w:hAnsi="Times New Roman" w:eastAsia="仿宋_GB2312" w:cs="Times New Roman"/>
                <w:b w:val="0"/>
                <w:bCs w:val="0"/>
                <w:color w:val="000000"/>
                <w:kern w:val="0"/>
                <w:sz w:val="24"/>
                <w:szCs w:val="24"/>
                <w:highlight w:val="none"/>
                <w:lang w:bidi="ar"/>
              </w:rPr>
              <w:t>3.及时出具试验检测报告，对数据的正确性负责，并按规定程序送审；</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kern w:val="0"/>
                <w:sz w:val="24"/>
                <w:szCs w:val="24"/>
                <w:highlight w:val="none"/>
                <w:lang w:bidi="ar"/>
              </w:rPr>
              <w:t>4.参加公司及上级部门组织的各项培训活动，认真学习专业技术知识，提高业务水平，熟悉技术标准，掌握检验检测实施细则和各种规范测试技术。</w:t>
            </w:r>
          </w:p>
        </w:tc>
        <w:tc>
          <w:tcPr>
            <w:tcW w:w="12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color w:val="000000"/>
                <w:sz w:val="24"/>
                <w:szCs w:val="24"/>
                <w:highlight w:val="none"/>
                <w:lang w:val="en-US"/>
              </w:rPr>
            </w:pPr>
            <w:r>
              <w:rPr>
                <w:rFonts w:hint="eastAsia" w:ascii="Times New Roman" w:hAnsi="Times New Roman" w:eastAsia="仿宋_GB2312" w:cs="Times New Roman"/>
                <w:color w:val="000000"/>
                <w:kern w:val="0"/>
                <w:sz w:val="24"/>
                <w:szCs w:val="24"/>
                <w:highlight w:val="none"/>
                <w:lang w:eastAsia="zh-CN" w:bidi="ar"/>
              </w:rPr>
              <w:t>面议</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sz w:val="24"/>
                <w:szCs w:val="24"/>
                <w:highlight w:val="none"/>
              </w:rPr>
            </w:pPr>
          </w:p>
        </w:tc>
      </w:tr>
      <w:tr>
        <w:tblPrEx>
          <w:tblCellMar>
            <w:top w:w="0" w:type="dxa"/>
            <w:left w:w="108" w:type="dxa"/>
            <w:bottom w:w="0" w:type="dxa"/>
            <w:right w:w="108" w:type="dxa"/>
          </w:tblCellMar>
        </w:tblPrEx>
        <w:trPr>
          <w:trHeight w:val="2023" w:hRule="atLeast"/>
          <w:jc w:val="center"/>
        </w:trPr>
        <w:tc>
          <w:tcPr>
            <w:tcW w:w="593" w:type="dxa"/>
            <w:tcBorders>
              <w:top w:val="single" w:color="auto"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b w:val="0"/>
                <w:bCs w:val="0"/>
                <w:color w:val="000000"/>
                <w:kern w:val="0"/>
                <w:sz w:val="24"/>
                <w:szCs w:val="24"/>
                <w:highlight w:val="none"/>
                <w:lang w:val="en-US"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7</w:t>
            </w:r>
          </w:p>
        </w:tc>
        <w:tc>
          <w:tcPr>
            <w:tcW w:w="1380" w:type="dxa"/>
            <w:vMerge w:val="continue"/>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b w:val="0"/>
                <w:bCs w:val="0"/>
                <w:color w:val="000000"/>
                <w:sz w:val="24"/>
                <w:szCs w:val="24"/>
                <w:highlight w:val="none"/>
              </w:rPr>
            </w:pPr>
          </w:p>
        </w:tc>
        <w:tc>
          <w:tcPr>
            <w:tcW w:w="131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b w:val="0"/>
                <w:bCs w:val="0"/>
                <w:color w:val="000000"/>
                <w:kern w:val="0"/>
                <w:sz w:val="24"/>
                <w:szCs w:val="24"/>
                <w:highlight w:val="none"/>
                <w:lang w:eastAsia="zh-CN" w:bidi="ar"/>
              </w:rPr>
            </w:pPr>
            <w:r>
              <w:rPr>
                <w:rFonts w:hint="eastAsia" w:ascii="Times New Roman" w:hAnsi="Times New Roman" w:eastAsia="仿宋_GB2312" w:cs="Times New Roman"/>
                <w:b w:val="0"/>
                <w:bCs w:val="0"/>
                <w:color w:val="000000"/>
                <w:kern w:val="0"/>
                <w:sz w:val="24"/>
                <w:szCs w:val="24"/>
                <w:highlight w:val="none"/>
                <w:lang w:eastAsia="zh-CN" w:bidi="ar"/>
              </w:rPr>
              <w:t>专业技术人员</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lang w:val="en-US" w:eastAsia="zh-CN"/>
              </w:rPr>
            </w:pPr>
            <w:r>
              <w:rPr>
                <w:rFonts w:hint="eastAsia" w:ascii="Times New Roman" w:hAnsi="Times New Roman" w:eastAsia="仿宋_GB2312" w:cs="Times New Roman"/>
                <w:b w:val="0"/>
                <w:bCs w:val="0"/>
                <w:color w:val="000000"/>
                <w:sz w:val="24"/>
                <w:szCs w:val="24"/>
                <w:highlight w:val="none"/>
                <w:lang w:val="en-US" w:eastAsia="zh-CN"/>
              </w:rPr>
              <w:t>4</w:t>
            </w:r>
          </w:p>
        </w:tc>
        <w:tc>
          <w:tcPr>
            <w:tcW w:w="4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1.全日制硕士学历，应届生亦可；</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2.交通工程、道路桥梁、市政工程、建筑工程、</w:t>
            </w:r>
            <w:r>
              <w:rPr>
                <w:rFonts w:hint="eastAsia" w:ascii="Times New Roman" w:hAnsi="Times New Roman" w:eastAsia="仿宋_GB2312" w:cs="Times New Roman"/>
                <w:b w:val="0"/>
                <w:bCs w:val="0"/>
                <w:color w:val="000000"/>
                <w:kern w:val="0"/>
                <w:sz w:val="24"/>
                <w:szCs w:val="24"/>
                <w:highlight w:val="none"/>
                <w:lang w:eastAsia="zh-CN" w:bidi="ar"/>
              </w:rPr>
              <w:t>土木工程、</w:t>
            </w:r>
            <w:r>
              <w:rPr>
                <w:rFonts w:hint="default" w:ascii="Times New Roman" w:hAnsi="Times New Roman" w:eastAsia="仿宋_GB2312" w:cs="Times New Roman"/>
                <w:b w:val="0"/>
                <w:bCs w:val="0"/>
                <w:color w:val="000000"/>
                <w:kern w:val="0"/>
                <w:sz w:val="24"/>
                <w:szCs w:val="24"/>
                <w:highlight w:val="none"/>
                <w:lang w:bidi="ar"/>
              </w:rPr>
              <w:t>检测工程类等相关专业；</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3.具备桥梁荷载、无机化学、结构、隧道、机电等相关技术专业能力，熟悉相关计算参数；</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4.能吃苦耐劳，服从公司安排，有良好的团队协作精神。</w:t>
            </w:r>
          </w:p>
        </w:tc>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Style w:val="13"/>
                <w:rFonts w:hint="default" w:ascii="Times New Roman" w:hAnsi="Times New Roman" w:eastAsia="仿宋_GB2312" w:cs="Times New Roman"/>
                <w:b w:val="0"/>
                <w:bCs w:val="0"/>
                <w:sz w:val="24"/>
                <w:szCs w:val="24"/>
                <w:highlight w:val="none"/>
                <w:lang w:bidi="ar"/>
              </w:rPr>
            </w:pPr>
            <w:r>
              <w:rPr>
                <w:rStyle w:val="13"/>
                <w:rFonts w:hint="default" w:ascii="Times New Roman" w:hAnsi="Times New Roman" w:eastAsia="仿宋_GB2312" w:cs="Times New Roman"/>
                <w:b w:val="0"/>
                <w:bCs w:val="0"/>
                <w:sz w:val="24"/>
                <w:szCs w:val="24"/>
                <w:highlight w:val="none"/>
                <w:lang w:bidi="ar"/>
              </w:rPr>
              <w:t>结构、桥梁荷载、隧道、机电等技术参数的计算，完成相关试验的检测任务。</w:t>
            </w:r>
          </w:p>
        </w:tc>
        <w:tc>
          <w:tcPr>
            <w:tcW w:w="12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color w:val="000000"/>
                <w:kern w:val="0"/>
                <w:sz w:val="24"/>
                <w:szCs w:val="24"/>
                <w:highlight w:val="none"/>
                <w:lang w:eastAsia="zh-CN" w:bidi="ar"/>
              </w:rPr>
            </w:pPr>
            <w:r>
              <w:rPr>
                <w:rFonts w:hint="eastAsia" w:ascii="Times New Roman" w:hAnsi="Times New Roman" w:eastAsia="仿宋_GB2312" w:cs="Times New Roman"/>
                <w:color w:val="000000"/>
                <w:kern w:val="0"/>
                <w:sz w:val="24"/>
                <w:szCs w:val="24"/>
                <w:highlight w:val="none"/>
                <w:lang w:eastAsia="zh-CN" w:bidi="ar"/>
              </w:rPr>
              <w:t>面议</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sz w:val="24"/>
                <w:szCs w:val="24"/>
                <w:highlight w:val="none"/>
              </w:rPr>
            </w:pPr>
          </w:p>
        </w:tc>
      </w:tr>
      <w:tr>
        <w:tblPrEx>
          <w:tblCellMar>
            <w:top w:w="0" w:type="dxa"/>
            <w:left w:w="108" w:type="dxa"/>
            <w:bottom w:w="0" w:type="dxa"/>
            <w:right w:w="108" w:type="dxa"/>
          </w:tblCellMar>
        </w:tblPrEx>
        <w:trPr>
          <w:trHeight w:val="1852" w:hRule="atLeast"/>
          <w:jc w:val="center"/>
        </w:trPr>
        <w:tc>
          <w:tcPr>
            <w:tcW w:w="59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b w:val="0"/>
                <w:bCs w:val="0"/>
                <w:color w:val="000000"/>
                <w:kern w:val="0"/>
                <w:sz w:val="24"/>
                <w:szCs w:val="24"/>
                <w:highlight w:val="none"/>
                <w:lang w:val="en-US" w:eastAsia="zh-CN" w:bidi="ar"/>
              </w:rPr>
            </w:pPr>
            <w:r>
              <w:rPr>
                <w:rFonts w:hint="eastAsia" w:ascii="Times New Roman" w:hAnsi="Times New Roman" w:eastAsia="仿宋_GB2312" w:cs="Times New Roman"/>
                <w:b w:val="0"/>
                <w:bCs w:val="0"/>
                <w:color w:val="000000"/>
                <w:kern w:val="0"/>
                <w:sz w:val="24"/>
                <w:szCs w:val="24"/>
                <w:highlight w:val="none"/>
                <w:lang w:val="en-US" w:eastAsia="zh-CN" w:bidi="ar"/>
              </w:rPr>
              <w:t>8</w:t>
            </w:r>
          </w:p>
        </w:tc>
        <w:tc>
          <w:tcPr>
            <w:tcW w:w="1380"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b w:val="0"/>
                <w:bCs w:val="0"/>
                <w:color w:val="000000"/>
                <w:sz w:val="24"/>
                <w:szCs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b w:val="0"/>
                <w:bCs w:val="0"/>
                <w:color w:val="000000"/>
                <w:kern w:val="0"/>
                <w:sz w:val="24"/>
                <w:szCs w:val="24"/>
                <w:highlight w:val="none"/>
                <w:lang w:eastAsia="zh-CN" w:bidi="ar"/>
              </w:rPr>
            </w:pPr>
            <w:r>
              <w:rPr>
                <w:rFonts w:hint="eastAsia" w:ascii="Times New Roman" w:hAnsi="Times New Roman" w:eastAsia="仿宋_GB2312" w:cs="Times New Roman"/>
                <w:b w:val="0"/>
                <w:bCs w:val="0"/>
                <w:color w:val="000000"/>
                <w:kern w:val="0"/>
                <w:sz w:val="24"/>
                <w:szCs w:val="24"/>
                <w:highlight w:val="none"/>
                <w:lang w:eastAsia="zh-CN" w:bidi="ar"/>
              </w:rPr>
              <w:t>辅助检测人员</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b w:val="0"/>
                <w:bCs w:val="0"/>
                <w:color w:val="000000"/>
                <w:kern w:val="0"/>
                <w:sz w:val="24"/>
                <w:szCs w:val="24"/>
                <w:highlight w:val="none"/>
                <w:lang w:eastAsia="zh-CN" w:bidi="ar"/>
              </w:rPr>
            </w:pPr>
            <w:r>
              <w:rPr>
                <w:rFonts w:hint="eastAsia" w:ascii="Times New Roman" w:hAnsi="Times New Roman" w:eastAsia="仿宋_GB2312" w:cs="Times New Roman"/>
                <w:b w:val="0"/>
                <w:bCs w:val="0"/>
                <w:color w:val="000000"/>
                <w:kern w:val="0"/>
                <w:sz w:val="24"/>
                <w:szCs w:val="24"/>
                <w:highlight w:val="none"/>
                <w:lang w:eastAsia="zh-CN" w:bidi="ar"/>
              </w:rPr>
              <w:t>（应届毕业生）</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val="0"/>
                <w:bCs w:val="0"/>
                <w:color w:val="000000"/>
                <w:sz w:val="24"/>
                <w:szCs w:val="24"/>
                <w:highlight w:val="none"/>
                <w:lang w:val="en-US" w:eastAsia="zh-CN"/>
              </w:rPr>
            </w:pPr>
            <w:r>
              <w:rPr>
                <w:rFonts w:hint="eastAsia" w:ascii="Times New Roman" w:hAnsi="Times New Roman" w:eastAsia="仿宋_GB2312" w:cs="Times New Roman"/>
                <w:b w:val="0"/>
                <w:bCs w:val="0"/>
                <w:color w:val="000000"/>
                <w:sz w:val="24"/>
                <w:szCs w:val="24"/>
                <w:highlight w:val="none"/>
                <w:lang w:val="en-US" w:eastAsia="zh-CN"/>
              </w:rPr>
              <w:t>6</w:t>
            </w:r>
          </w:p>
        </w:tc>
        <w:tc>
          <w:tcPr>
            <w:tcW w:w="4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1.全日制大专以上学历，202</w:t>
            </w:r>
            <w:r>
              <w:rPr>
                <w:rFonts w:hint="eastAsia" w:ascii="Times New Roman" w:hAnsi="Times New Roman" w:eastAsia="仿宋_GB2312" w:cs="Times New Roman"/>
                <w:b w:val="0"/>
                <w:bCs w:val="0"/>
                <w:color w:val="000000"/>
                <w:kern w:val="0"/>
                <w:sz w:val="24"/>
                <w:szCs w:val="24"/>
                <w:highlight w:val="none"/>
                <w:lang w:val="en-US" w:eastAsia="zh-CN" w:bidi="ar"/>
              </w:rPr>
              <w:t>3</w:t>
            </w:r>
            <w:r>
              <w:rPr>
                <w:rFonts w:hint="default" w:ascii="Times New Roman" w:hAnsi="Times New Roman" w:eastAsia="仿宋_GB2312" w:cs="Times New Roman"/>
                <w:b w:val="0"/>
                <w:bCs w:val="0"/>
                <w:color w:val="000000"/>
                <w:kern w:val="0"/>
                <w:sz w:val="24"/>
                <w:szCs w:val="24"/>
                <w:highlight w:val="none"/>
                <w:lang w:bidi="ar"/>
              </w:rPr>
              <w:t>年应届毕业生；</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val="0"/>
                <w:bCs w:val="0"/>
                <w:color w:val="000000"/>
                <w:kern w:val="0"/>
                <w:sz w:val="24"/>
                <w:szCs w:val="24"/>
                <w:highlight w:val="none"/>
                <w:lang w:bidi="ar"/>
              </w:rPr>
            </w:pPr>
            <w:r>
              <w:rPr>
                <w:rFonts w:hint="default" w:ascii="Times New Roman" w:hAnsi="Times New Roman" w:eastAsia="仿宋_GB2312" w:cs="Times New Roman"/>
                <w:b w:val="0"/>
                <w:bCs w:val="0"/>
                <w:color w:val="000000"/>
                <w:kern w:val="0"/>
                <w:sz w:val="24"/>
                <w:szCs w:val="24"/>
                <w:highlight w:val="none"/>
                <w:lang w:bidi="ar"/>
              </w:rPr>
              <w:t>2.交通工程、道路桥梁、市政工程、建筑工程、检测工程类等相关专业；</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Times New Roman"/>
                <w:b w:val="0"/>
                <w:bCs w:val="0"/>
                <w:color w:val="000000"/>
                <w:kern w:val="0"/>
                <w:sz w:val="24"/>
                <w:szCs w:val="24"/>
                <w:highlight w:val="none"/>
                <w:lang w:val="en-US" w:eastAsia="zh-CN" w:bidi="ar"/>
              </w:rPr>
            </w:pPr>
            <w:r>
              <w:rPr>
                <w:rFonts w:hint="default" w:ascii="Times New Roman" w:hAnsi="Times New Roman" w:eastAsia="仿宋_GB2312" w:cs="Times New Roman"/>
                <w:b w:val="0"/>
                <w:bCs w:val="0"/>
                <w:color w:val="000000"/>
                <w:kern w:val="0"/>
                <w:sz w:val="24"/>
                <w:szCs w:val="24"/>
                <w:highlight w:val="none"/>
                <w:lang w:bidi="ar"/>
              </w:rPr>
              <w:t>3.能吃苦耐劳，服从公司安排，有良好的团队协作精神</w:t>
            </w:r>
            <w:r>
              <w:rPr>
                <w:rFonts w:hint="eastAsia" w:ascii="Times New Roman" w:hAnsi="Times New Roman" w:eastAsia="仿宋_GB2312" w:cs="Times New Roman"/>
                <w:b w:val="0"/>
                <w:bCs w:val="0"/>
                <w:color w:val="000000"/>
                <w:kern w:val="0"/>
                <w:sz w:val="24"/>
                <w:szCs w:val="24"/>
                <w:highlight w:val="none"/>
                <w:lang w:eastAsia="zh-CN" w:bidi="ar"/>
              </w:rPr>
              <w:t>。</w:t>
            </w:r>
          </w:p>
        </w:tc>
        <w:tc>
          <w:tcPr>
            <w:tcW w:w="3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Style w:val="13"/>
                <w:rFonts w:hint="default" w:ascii="Times New Roman" w:hAnsi="Times New Roman" w:eastAsia="仿宋_GB2312" w:cs="Times New Roman"/>
                <w:b w:val="0"/>
                <w:bCs w:val="0"/>
                <w:sz w:val="24"/>
                <w:szCs w:val="24"/>
                <w:highlight w:val="none"/>
                <w:lang w:bidi="ar"/>
              </w:rPr>
            </w:pPr>
            <w:r>
              <w:rPr>
                <w:rStyle w:val="13"/>
                <w:rFonts w:hint="default" w:ascii="Times New Roman" w:hAnsi="Times New Roman" w:eastAsia="仿宋_GB2312" w:cs="Times New Roman"/>
                <w:b w:val="0"/>
                <w:bCs w:val="0"/>
                <w:sz w:val="24"/>
                <w:szCs w:val="24"/>
                <w:highlight w:val="none"/>
                <w:lang w:bidi="ar"/>
              </w:rPr>
              <w:t>协助试验检测工程师开展室内外有关检测任务。</w:t>
            </w:r>
          </w:p>
        </w:tc>
        <w:tc>
          <w:tcPr>
            <w:tcW w:w="12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color w:val="000000"/>
                <w:kern w:val="0"/>
                <w:sz w:val="24"/>
                <w:szCs w:val="24"/>
                <w:highlight w:val="none"/>
                <w:lang w:eastAsia="zh-CN" w:bidi="ar"/>
              </w:rPr>
            </w:pPr>
            <w:r>
              <w:rPr>
                <w:rFonts w:hint="eastAsia" w:ascii="Times New Roman" w:hAnsi="Times New Roman" w:eastAsia="仿宋_GB2312" w:cs="Times New Roman"/>
                <w:color w:val="000000"/>
                <w:kern w:val="0"/>
                <w:sz w:val="24"/>
                <w:szCs w:val="24"/>
                <w:highlight w:val="none"/>
                <w:lang w:eastAsia="zh-CN" w:bidi="ar"/>
              </w:rPr>
              <w:t>面议</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sz w:val="24"/>
                <w:szCs w:val="24"/>
                <w:highlight w:val="none"/>
              </w:rPr>
            </w:pPr>
          </w:p>
        </w:tc>
      </w:tr>
    </w:tbl>
    <w:p>
      <w:pPr>
        <w:jc w:val="center"/>
        <w:rPr>
          <w:rFonts w:hint="eastAsia" w:ascii="楷体_GB2312" w:hAnsi="楷体_GB2312" w:eastAsia="楷体_GB2312" w:cs="楷体_GB2312"/>
          <w:sz w:val="30"/>
          <w:szCs w:val="30"/>
          <w:highlight w:val="none"/>
          <w:lang w:val="en-US" w:eastAsia="zh-CN"/>
        </w:rPr>
      </w:pPr>
      <w:r>
        <w:rPr>
          <w:rFonts w:hint="eastAsia" w:ascii="楷体_GB2312" w:hAnsi="楷体_GB2312" w:eastAsia="楷体_GB2312" w:cs="楷体_GB2312"/>
          <w:sz w:val="30"/>
          <w:szCs w:val="30"/>
          <w:highlight w:val="none"/>
          <w:lang w:val="en-US" w:eastAsia="zh-CN"/>
        </w:rPr>
        <w:t>注明：条件特别优秀者，经研究，可适当放宽条件。</w:t>
      </w:r>
    </w:p>
    <w:p>
      <w:pPr>
        <w:ind w:firstLine="560" w:firstLineChars="200"/>
        <w:jc w:val="left"/>
      </w:pPr>
      <w:r>
        <w:rPr>
          <w:rFonts w:hint="eastAsia" w:ascii="仿宋_GB2312" w:hAnsi="仿宋_GB2312" w:eastAsia="仿宋_GB2312" w:cs="仿宋_GB2312"/>
          <w:sz w:val="28"/>
          <w:szCs w:val="28"/>
          <w:highlight w:val="none"/>
          <w:lang w:val="en-US" w:eastAsia="zh-CN"/>
        </w:rPr>
        <w:t>经办人：                                             分管领导（签字）：</w:t>
      </w:r>
    </w:p>
    <w:sectPr>
      <w:footerReference r:id="rId3" w:type="default"/>
      <w:pgSz w:w="16838" w:h="11906" w:orient="landscape"/>
      <w:pgMar w:top="1531" w:right="1440" w:bottom="153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3BEE5E-09A5-4B38-9B44-FBD42BE372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E485174-FC1A-41F3-B9E5-301EE8997620}"/>
  </w:font>
  <w:font w:name="??">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C6118917-F634-45DE-9513-7C22FD527C58}"/>
  </w:font>
  <w:font w:name="楷体_GB2312">
    <w:panose1 w:val="02010609030101010101"/>
    <w:charset w:val="86"/>
    <w:family w:val="modern"/>
    <w:pitch w:val="default"/>
    <w:sig w:usb0="00000001" w:usb1="080E0000" w:usb2="00000000" w:usb3="00000000" w:csb0="00040000" w:csb1="00000000"/>
    <w:embedRegular r:id="rId4" w:fontKey="{78FC0C8F-52F8-4549-BEB2-52FFEF2962D8}"/>
  </w:font>
  <w:font w:name="方正小标宋简体">
    <w:panose1 w:val="02000000000000000000"/>
    <w:charset w:val="86"/>
    <w:family w:val="script"/>
    <w:pitch w:val="default"/>
    <w:sig w:usb0="00000001" w:usb1="08000000" w:usb2="00000000" w:usb3="00000000" w:csb0="00040000" w:csb1="00000000"/>
    <w:embedRegular r:id="rId5" w:fontKey="{259C5A7C-C636-46DC-AACB-8C6D7BA55815}"/>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ZTkzNmRmZTY0NWMyOGMzMGRiODg0OWQyZjMxNjkifQ=="/>
  </w:docVars>
  <w:rsids>
    <w:rsidRoot w:val="4BC90C89"/>
    <w:rsid w:val="07024B48"/>
    <w:rsid w:val="142B0848"/>
    <w:rsid w:val="163F6751"/>
    <w:rsid w:val="1D67686F"/>
    <w:rsid w:val="1DD70031"/>
    <w:rsid w:val="2A027E45"/>
    <w:rsid w:val="2B385039"/>
    <w:rsid w:val="2EF47610"/>
    <w:rsid w:val="2F0B7726"/>
    <w:rsid w:val="30901511"/>
    <w:rsid w:val="347B164E"/>
    <w:rsid w:val="4A126560"/>
    <w:rsid w:val="4BC90C89"/>
    <w:rsid w:val="63E37351"/>
    <w:rsid w:val="64E8140A"/>
    <w:rsid w:val="6AB70F76"/>
    <w:rsid w:val="726332E7"/>
    <w:rsid w:val="75F0525F"/>
    <w:rsid w:val="7C08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420" w:leftChars="200" w:firstLine="420" w:firstLineChars="200"/>
    </w:pPr>
    <w:rPr>
      <w:kern w:val="0"/>
      <w:sz w:val="21"/>
    </w:rPr>
  </w:style>
  <w:style w:type="paragraph" w:styleId="3">
    <w:name w:val="Body Text Indent"/>
    <w:basedOn w:val="1"/>
    <w:next w:val="1"/>
    <w:qFormat/>
    <w:uiPriority w:val="0"/>
    <w:pPr>
      <w:spacing w:line="200" w:lineRule="exact"/>
      <w:ind w:firstLine="301"/>
    </w:pPr>
    <w:rPr>
      <w:rFonts w:ascii="??" w:hAnsi="??" w:eastAsia="??" w:cs="宋体"/>
      <w:spacing w:val="-4"/>
      <w:sz w:val="18"/>
    </w:rPr>
  </w:style>
  <w:style w:type="paragraph" w:customStyle="1" w:styleId="4">
    <w:name w:val="xl53"/>
    <w:basedOn w:val="1"/>
    <w:next w:val="1"/>
    <w:qFormat/>
    <w:uiPriority w:val="0"/>
    <w:pPr>
      <w:spacing w:before="280" w:after="280" w:line="100" w:lineRule="exact"/>
      <w:jc w:val="center"/>
    </w:pPr>
    <w:rPr>
      <w:b/>
      <w:sz w:val="20"/>
    </w:rPr>
  </w:style>
  <w:style w:type="paragraph" w:styleId="6">
    <w:name w:val="Body Text"/>
    <w:basedOn w:val="1"/>
    <w:unhideWhenUsed/>
    <w:qFormat/>
    <w:uiPriority w:val="99"/>
    <w:pPr>
      <w:spacing w:before="100" w:beforeAutospacing="1" w:after="120"/>
    </w:pPr>
    <w:rPr>
      <w:rFonts w:ascii="Times New Roman" w:hAnsi="Times New Roman" w:eastAsia="宋体" w:cs="Times New Roman"/>
    </w:rPr>
  </w:style>
  <w:style w:type="paragraph" w:styleId="7">
    <w:name w:val="footer"/>
    <w:basedOn w:val="1"/>
    <w:semiHidden/>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11">
    <w:name w:val="0正文"/>
    <w:qFormat/>
    <w:uiPriority w:val="0"/>
    <w:pPr>
      <w:keepNext w:val="0"/>
      <w:keepLines w:val="0"/>
      <w:widowControl w:val="0"/>
      <w:suppressLineNumbers w:val="0"/>
      <w:spacing w:before="0" w:beforeAutospacing="0" w:after="0" w:afterAutospacing="0" w:line="560" w:lineRule="exact"/>
      <w:ind w:left="0" w:right="0" w:firstLine="200" w:firstLineChars="200"/>
      <w:jc w:val="both"/>
    </w:pPr>
    <w:rPr>
      <w:rFonts w:hint="default" w:ascii="Calibri" w:hAnsi="Calibri" w:eastAsia="仿宋_GB2312" w:cs="Times New Roman"/>
      <w:kern w:val="2"/>
      <w:sz w:val="32"/>
      <w:szCs w:val="32"/>
      <w:lang w:val="en-US" w:eastAsia="zh-CN" w:bidi="ar"/>
    </w:rPr>
  </w:style>
  <w:style w:type="paragraph" w:customStyle="1" w:styleId="12">
    <w:name w:val="3 （一）标题3"/>
    <w:basedOn w:val="11"/>
    <w:qFormat/>
    <w:uiPriority w:val="0"/>
    <w:pPr>
      <w:keepNext w:val="0"/>
      <w:keepLines w:val="0"/>
      <w:widowControl w:val="0"/>
      <w:suppressLineNumbers w:val="0"/>
      <w:spacing w:before="0" w:beforeAutospacing="0" w:after="0" w:afterAutospacing="0" w:line="560" w:lineRule="exact"/>
      <w:ind w:left="0" w:right="0" w:firstLine="200" w:firstLineChars="200"/>
      <w:jc w:val="both"/>
      <w:outlineLvl w:val="1"/>
    </w:pPr>
    <w:rPr>
      <w:rFonts w:hint="default" w:ascii="Calibri" w:hAnsi="Calibri" w:eastAsia="楷体_GB2312" w:cs="Times New Roman"/>
      <w:b/>
      <w:kern w:val="2"/>
      <w:sz w:val="32"/>
      <w:szCs w:val="32"/>
      <w:lang w:val="en-US" w:eastAsia="zh-CN" w:bidi="ar"/>
    </w:rPr>
  </w:style>
  <w:style w:type="character" w:customStyle="1" w:styleId="13">
    <w:name w:val="font81"/>
    <w:basedOn w:val="10"/>
    <w:qFormat/>
    <w:uiPriority w:val="0"/>
    <w:rPr>
      <w:rFonts w:hint="eastAsia" w:ascii="仿宋_GB2312" w:eastAsia="仿宋_GB2312" w:cs="仿宋_GB2312"/>
      <w:color w:val="000000"/>
      <w:sz w:val="24"/>
      <w:szCs w:val="24"/>
      <w:u w:val="none"/>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5414</Words>
  <Characters>5636</Characters>
  <Lines>0</Lines>
  <Paragraphs>0</Paragraphs>
  <TotalTime>10</TotalTime>
  <ScaleCrop>false</ScaleCrop>
  <LinksUpToDate>false</LinksUpToDate>
  <CharactersWithSpaces>5788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2022-11-10T03:29:00Z</dcterms:created>
  <dc:creator>佳莹</dc:creator>
  <cp:lastModifiedBy>Administrator</cp:lastModifiedBy>
  <cp:lastPrinted>2022-12-16T01:57:00Z</cp:lastPrinted>
  <dcterms:modified xsi:type="dcterms:W3CDTF">2023-01-30T08:38:20Z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55F3AD951A03455A92DA012910032597</vt:lpwstr>
  </property>
</Properties>
</file>