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2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065"/>
        <w:gridCol w:w="1353"/>
        <w:gridCol w:w="1227"/>
        <w:gridCol w:w="750"/>
        <w:gridCol w:w="873"/>
        <w:gridCol w:w="695"/>
        <w:gridCol w:w="1364"/>
        <w:gridCol w:w="3136"/>
        <w:gridCol w:w="3562"/>
        <w:gridCol w:w="1830"/>
      </w:tblGrid>
      <w:tr>
        <w:trPr>
          <w:trHeight w:val="744" w:hRule="atLeast"/>
        </w:trPr>
        <w:tc>
          <w:tcPr>
            <w:tcW w:w="16296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33"/>
                <w:szCs w:val="33"/>
              </w:rPr>
              <w:t xml:space="preserve">附件1： </w:t>
            </w:r>
            <w:r>
              <w:rPr>
                <w:rFonts w:hint="eastAsia" w:ascii="方正小标宋_GBK" w:hAnsi="方正小标宋_GBK" w:eastAsia="方正小标宋_GBK" w:cs="方正小标宋_GBK"/>
                <w:sz w:val="33"/>
                <w:szCs w:val="33"/>
              </w:rPr>
              <w:t xml:space="preserve">     </w:t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33"/>
                <w:szCs w:val="33"/>
              </w:rPr>
              <w:t xml:space="preserve">  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</w:rPr>
              <w:t>广安职业技术学院2022年秋季学期员额人员招聘岗位表</w:t>
            </w:r>
            <w:bookmarkEnd w:id="0"/>
          </w:p>
        </w:tc>
      </w:tr>
      <w:tr>
        <w:trPr>
          <w:trHeight w:val="485" w:hRule="atLeast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部门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岗位代码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拟招聘名额</w:t>
            </w:r>
          </w:p>
        </w:tc>
        <w:tc>
          <w:tcPr>
            <w:tcW w:w="9630" w:type="dxa"/>
            <w:gridSpan w:val="5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014"/>
              </w:tabs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招聘岗位资格条件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联系人及联系方式</w:t>
            </w:r>
          </w:p>
        </w:tc>
      </w:tr>
      <w:tr>
        <w:trPr>
          <w:trHeight w:val="90" w:hRule="atLeast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014"/>
              </w:tabs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rPr>
          <w:trHeight w:val="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电子与信息工程学院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物联网专业专任教师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DX220201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电子信息类、仪器科学与技术类、信息与通信工程类、控制科学与控制工程类、电气工程、物联网技术、物联网技术与应用、智能科学与技术、智能传感器技术、集成电路工程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1.具有副高以上职称者年龄可放宽至40周岁以下（1982年12月31日以后出生）；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2.同等条件下，具有两年以上与专业相关行业工作经历者优先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联系人：曾老师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联系方式：15328300833</w:t>
            </w:r>
          </w:p>
        </w:tc>
      </w:tr>
      <w:tr>
        <w:trPr>
          <w:trHeight w:val="9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电子与信息工程学院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计算机类专业专任教师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DX220202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计算机科学与技术（含下属专业）、计算机系统结构、计算机软件与理论、计算机应用技术、软件工程（含下属专业）、网络空间安全（含下属专业）、网络与信息安全、大数据技术与工程、人工智能、信息安全、网络安全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1.具有副高以上职称者年龄可放宽至40周岁以下（1982年12月31日以后出生）；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2.同等条件下，具有两年以上与专业相关行业工作经历者优先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联系人：曾老师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联系方式：15328300833</w:t>
            </w:r>
          </w:p>
        </w:tc>
      </w:tr>
      <w:tr>
        <w:trPr>
          <w:trHeight w:val="9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智能制造与汽车工程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新能源汽车技术专业专任教师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ZN220201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车辆工程；新能源汽车工程；交通运输工程；载运工具运用工程；汽车电子工程；汽车运用工程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1.具有副高以上职称者年龄可放宽至40周岁以下（1982年12月31日以后出生）；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2.同等条件下，具有两年以上与专业相关行业工作经历者优先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联系人：陈老师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联系方式：18282612017</w:t>
            </w:r>
          </w:p>
        </w:tc>
      </w:tr>
      <w:tr>
        <w:trPr>
          <w:trHeight w:val="166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智能制造与汽车工程学院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数字化设计与制造技术专业专任教师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ZN220202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机械制造及其自动化；机械设计及理论；机械工程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1.具有副高以上职称者年龄可放宽至40周岁以下（1982年12月31日以后出生）；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2.同等条件下，具有两年以上与专业相关行业工作经历者优先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联系人：严老师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联系方式：18111390846</w:t>
            </w:r>
          </w:p>
        </w:tc>
      </w:tr>
      <w:tr>
        <w:trPr>
          <w:trHeight w:val="96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智能制造与汽车工程学院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智能控制技术专业专任教师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ZN220203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控制理论与控制工程；控制科学与工程；电气工程；机械电子工程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1.具有副高以上职称者年龄可放宽至40周岁以下（1982年12月31日以后出生）；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2.同等条件下，具有两年以上与专业相关行业工作经历者优先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联系人：严老师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联系方式：18111390846</w:t>
            </w:r>
          </w:p>
        </w:tc>
      </w:tr>
      <w:tr>
        <w:trPr>
          <w:trHeight w:val="171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新材料与化学工程学院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应用化工生产技术专业专任教师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CH220201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化学工程、化学工程与技术（工程操作方向）、化学工艺、化工安全、精细化工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1.具有副高以上职称者年龄可放宽至40周岁以下（1982年12月31日以后出生）；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2.同等条件下，具有两年以上与专业相关行业工作经历者优先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联系人：吴老师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联系方式：18581846699</w:t>
            </w:r>
          </w:p>
        </w:tc>
      </w:tr>
      <w:tr>
        <w:trPr>
          <w:trHeight w:val="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新材料与化学工程学院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化工智能制造技术专业专任教师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CH220202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化工装备与控制工程、仪器仪表工程、化工设备机械、化学工程与技术（工程操作方向）、智慧化工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1.具有副高以上职称者年龄可放宽至40周岁以下（1982年12月31日以后出生）；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2.同等条件下，具有两年以上与专业相关行业工作经历者优先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联系人：吴老师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联系方式：18581846699</w:t>
            </w:r>
          </w:p>
        </w:tc>
      </w:tr>
      <w:tr>
        <w:trPr>
          <w:trHeight w:val="1838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新材料与化学工程学院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材料工程技术专业专任教师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CH220203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材料科学与工程、材料学、材料工程、高分子材料与工程、材料加工工程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1.具有副高以上职称者年龄可放宽至40周岁以下（1982年12月31日以后出生）；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2.同等条件下，具有两年以上与专业相关行业工作经历者优先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联系人：吴老师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联系方式：18581846699</w:t>
            </w:r>
          </w:p>
        </w:tc>
      </w:tr>
      <w:tr>
        <w:trPr>
          <w:trHeight w:val="194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经济管理学院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电子商务专业专任教师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JG220201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1.硕士研究学历专业为：电子商务；企业管理；网络与新媒体；工商管理；2.本科学历专业须为：电子商务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1.具有副高以上职称者年龄可放宽至40周岁以下（1982年12月31日以后出生）；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2.同等条件下，具有两年以上与专业相关行业工作经历者优先</w:t>
            </w:r>
          </w:p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3.有电子商务师证书优先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联系人：蒋老师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联系方式：18282695910</w:t>
            </w:r>
          </w:p>
        </w:tc>
      </w:tr>
      <w:tr>
        <w:trPr>
          <w:trHeight w:val="275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马克思主义学院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思政课专任教师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MY220201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马克思主义基本原理、马克思主义发展史、马克思主义中国化研究、思想政治教育、中国近现代史基本问题研究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政治学理论、中外政治制度、中共党史、马克思主义理论与思想政治教育、国际政治、国际关系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法学理论、法律史、国际法学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马克思主义哲学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1.中共党员；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2.具有副高以上职称者年龄可放宽至40周岁以下（1982年12月31日以后出生）；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联系人：石老师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联系方式：13696178687</w:t>
            </w:r>
          </w:p>
        </w:tc>
      </w:tr>
      <w:tr>
        <w:trPr>
          <w:trHeight w:val="96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医学院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康复治疗技术专业专任教师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YX220201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康复治疗学、运动康复学、康复医学与理疗学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1.具有副高以上职称者年龄可放宽至40周岁以下（1982年12月31日以后出生）；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2.同等条件下，具有两年以上临床工作经历者优先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联系人：汪老师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联系方式：18113358305</w:t>
            </w:r>
          </w:p>
        </w:tc>
      </w:tr>
      <w:tr>
        <w:trPr>
          <w:trHeight w:val="168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医学院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医学影像技术专业专任教师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YX220202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医学影像技术、影像医学与核医学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1.具有副高以上职称者年龄可放宽至40周岁以下（1982年12月31日以后出生）；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2.同等条件下，具有两年以上临床工作经历者优先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联系人：汪老师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联系方式：18113358305</w:t>
            </w:r>
          </w:p>
        </w:tc>
      </w:tr>
      <w:tr>
        <w:trPr>
          <w:trHeight w:val="96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艺术学院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体育课专任教师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YS220201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运动人体科学，体育教育训练学，体育教学，社会体育指导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1.具有副高以上职称者年龄可放宽至40周岁以下（1982年12月31日以后出生）；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2.同等条件下，具有游泳专项者优先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联系人：唐老师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联系方式：18982638450</w:t>
            </w:r>
          </w:p>
        </w:tc>
      </w:tr>
      <w:tr>
        <w:trPr>
          <w:trHeight w:val="96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艺术学院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体育课专任教师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YS220202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运动人体科学，体育教育训练学，体育教学，社会体育指导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1.具有副高以上职称者年龄可放宽至40周岁以下（1982年12月31日以后出生）；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2.同等条件下，具有网球专项者优先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联系人：唐老师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联系方式：18982638450</w:t>
            </w:r>
          </w:p>
        </w:tc>
      </w:tr>
      <w:tr>
        <w:trPr>
          <w:trHeight w:val="33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艺术学院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体育课专任教师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YS220203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运动人体科学，体育教育训练学，体育教学，社会体育指导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1.具有副高以上职称者年龄可放宽至40周岁以下（1982年12月31日以后出生）；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2.同等条件下，具有健身专项者优先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联系人：唐老师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联系方式：18982638450</w:t>
            </w:r>
          </w:p>
        </w:tc>
      </w:tr>
      <w:tr>
        <w:trPr>
          <w:trHeight w:val="96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艺术学院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动漫制作技术专业专任教师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YS220204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艺术学、设计艺术学、美术学、艺术设计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1.具有副高以上职称者年龄可放宽至40周岁以下（1982年12月31日以后出生）；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2.同等条件下，具有两年以上与专业相关行业工作经历者优先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联系人：唐老师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联系方式：18982638450</w:t>
            </w:r>
          </w:p>
        </w:tc>
      </w:tr>
      <w:tr>
        <w:trPr>
          <w:trHeight w:val="96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土木学院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建筑工程技术专业专任教师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TM220201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土木工程（ 岩土工程、结构工程、市政工程、桥梁与隧道工程）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1.具有副高以上职称者年龄可放宽至40周岁以下（1982年12月31日以后出生）；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2.同等条件下，具有两年以上与专业相关行业工作经历者优先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联系人：张老师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联系方式：15196533150</w:t>
            </w:r>
          </w:p>
        </w:tc>
      </w:tr>
      <w:tr>
        <w:trPr>
          <w:trHeight w:val="96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学前学院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学前教育专业专任教师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XQ220201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学前教育（学）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1.具有副高以上职称者年龄可放宽至40周岁以下（1982年12月31日以后出生）；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2.同等条件下，具有两年以上与专业相关行业工作经历者优先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联系人：周老师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联系方式：13980338100</w:t>
            </w:r>
          </w:p>
        </w:tc>
      </w:tr>
      <w:tr>
        <w:trPr>
          <w:trHeight w:val="96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学工部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专职辅导员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XG220201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35周岁以下（1987年12月31日以后出生）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1.中共党员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2.同等条件下，硕士研究生专业属于下列一级学科优先（法学、马克思主义理论、心理学、机械工程、车辆工程、信息与通信工程、控制科学与工程）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联系人：赵老师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联系方式：18282611866</w:t>
            </w:r>
          </w:p>
        </w:tc>
      </w:tr>
    </w:tbl>
    <w:p>
      <w:pPr>
        <w:widowControl/>
        <w:jc w:val="center"/>
        <w:textAlignment w:val="center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bidi="ar"/>
        </w:rPr>
        <w:sectPr>
          <w:pgSz w:w="16838" w:h="11906" w:orient="landscape"/>
          <w:pgMar w:top="669" w:right="306" w:bottom="1236" w:left="306" w:header="851" w:footer="992" w:gutter="0"/>
          <w:cols w:space="72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74B00"/>
    <w:rsid w:val="FBF7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Office_4.4.0.7319_F1E327BC-269C-435d-A152-05C5408002CA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2022-12-27T09:28:00Z</dcterms:created>
  <dc:creator>迷了鹿1399552261</dc:creator>
  <cp:lastModifiedBy>迷了鹿1399552261</cp:lastModifiedBy>
  <dcterms:modified xsi:type="dcterms:W3CDTF">2022-12-27T09:29:32Z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2052-4.4.0.7319</vt:lpwstr>
  </property>
  <property fmtid="{D5CDD505-2E9C-101B-9397-08002B2CF9AE}" pid="3" name="ICV">
    <vt:lpwstr>2442294B2A5ECDDE554AAA637B91AC3B</vt:lpwstr>
  </property>
</Properties>
</file>