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中国南方电网有限责任</w:t>
      </w: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公司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高层次人才引进计划申报书</w:t>
      </w:r>
    </w:p>
    <w:p>
      <w:pPr>
        <w:jc w:val="center"/>
        <w:outlineLvl w:val="0"/>
        <w:rPr>
          <w:rFonts w:hint="eastAsia" w:eastAsia="黑体"/>
          <w:b/>
          <w:sz w:val="36"/>
          <w:szCs w:val="20"/>
        </w:rPr>
      </w:pPr>
    </w:p>
    <w:p>
      <w:pPr>
        <w:pStyle w:val="2"/>
        <w:rPr>
          <w:rFonts w:hint="eastAsia" w:eastAsia="黑体"/>
          <w:b/>
          <w:sz w:val="36"/>
          <w:szCs w:val="20"/>
        </w:rPr>
      </w:pPr>
    </w:p>
    <w:p>
      <w:pPr>
        <w:pStyle w:val="3"/>
        <w:rPr>
          <w:rFonts w:hint="eastAsia"/>
        </w:rPr>
      </w:pP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both"/>
        <w:rPr>
          <w:rFonts w:eastAsia="黑体"/>
          <w:b/>
          <w:sz w:val="36"/>
          <w:szCs w:val="20"/>
        </w:rPr>
      </w:pPr>
    </w:p>
    <w:p>
      <w:pPr>
        <w:tabs>
          <w:tab w:val="left" w:pos="1260"/>
          <w:tab w:val="left" w:pos="1620"/>
        </w:tabs>
        <w:spacing w:line="700" w:lineRule="exact"/>
        <w:jc w:val="left"/>
        <w:outlineLvl w:val="0"/>
        <w:rPr>
          <w:rFonts w:eastAsia="仿宋_GB2312"/>
          <w:sz w:val="32"/>
          <w:szCs w:val="20"/>
          <w:u w:val="single"/>
        </w:rPr>
      </w:pPr>
      <w:r>
        <w:rPr>
          <w:rFonts w:eastAsia="黑体"/>
          <w:sz w:val="32"/>
        </w:rPr>
        <w:t xml:space="preserve">        </w:t>
      </w:r>
      <w:r>
        <w:rPr>
          <w:rFonts w:hint="eastAsia" w:eastAsia="黑体"/>
          <w:sz w:val="32"/>
        </w:rPr>
        <w:t xml:space="preserve"> </w:t>
      </w:r>
      <w:r>
        <w:rPr>
          <w:rFonts w:hint="eastAsia" w:eastAsia="仿宋_GB2312"/>
          <w:sz w:val="32"/>
        </w:rPr>
        <w:t>姓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  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     </w:t>
      </w:r>
    </w:p>
    <w:p>
      <w:pPr>
        <w:spacing w:line="900" w:lineRule="exact"/>
        <w:outlineLvl w:val="0"/>
        <w:rPr>
          <w:rFonts w:eastAsia="仿宋_GB2312"/>
          <w:sz w:val="32"/>
          <w:szCs w:val="20"/>
        </w:rPr>
      </w:pPr>
      <w:r>
        <w:rPr>
          <w:rFonts w:eastAsia="仿宋_GB2312"/>
          <w:sz w:val="32"/>
        </w:rPr>
        <w:t xml:space="preserve">        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eastAsia="仿宋_GB2312"/>
          <w:sz w:val="32"/>
          <w:lang w:eastAsia="zh-CN"/>
        </w:rPr>
        <w:t>专业领域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</w:t>
      </w:r>
    </w:p>
    <w:p>
      <w:pPr>
        <w:spacing w:line="900" w:lineRule="exact"/>
        <w:ind w:left="1600" w:hanging="1600" w:hangingChars="500"/>
        <w:outlineLvl w:val="0"/>
        <w:rPr>
          <w:rFonts w:hint="default" w:eastAsia="仿宋_GB2312"/>
          <w:sz w:val="32"/>
          <w:szCs w:val="20"/>
          <w:u w:val="single"/>
          <w:lang w:val="en-US" w:eastAsia="zh-CN"/>
        </w:rPr>
      </w:pP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       </w:t>
      </w:r>
      <w:r>
        <w:rPr>
          <w:rFonts w:hint="eastAsia" w:eastAsia="仿宋_GB2312"/>
          <w:sz w:val="32"/>
        </w:rPr>
        <w:t>申报</w:t>
      </w:r>
      <w:r>
        <w:rPr>
          <w:rFonts w:hint="eastAsia" w:eastAsia="仿宋_GB2312"/>
          <w:sz w:val="32"/>
          <w:lang w:eastAsia="zh-CN"/>
        </w:rPr>
        <w:t>项目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</w:t>
      </w:r>
    </w:p>
    <w:p>
      <w:pPr>
        <w:rPr>
          <w:rFonts w:hint="eastAsia" w:eastAsia="黑体"/>
          <w:sz w:val="32"/>
          <w:szCs w:val="20"/>
          <w:u w:val="single"/>
        </w:rPr>
      </w:pPr>
    </w:p>
    <w:p>
      <w:pPr>
        <w:rPr>
          <w:rFonts w:hint="eastAsia" w:eastAsia="黑体"/>
          <w:sz w:val="32"/>
          <w:szCs w:val="20"/>
          <w:u w:val="single"/>
        </w:rPr>
      </w:pPr>
    </w:p>
    <w:p>
      <w:pPr>
        <w:pStyle w:val="2"/>
        <w:rPr>
          <w:rFonts w:hint="eastAsia" w:eastAsia="黑体"/>
          <w:sz w:val="32"/>
          <w:szCs w:val="20"/>
          <w:u w:val="single"/>
        </w:rPr>
      </w:pPr>
    </w:p>
    <w:p>
      <w:pPr>
        <w:pStyle w:val="3"/>
        <w:rPr>
          <w:rFonts w:hint="eastAsia" w:eastAsia="黑体"/>
          <w:sz w:val="32"/>
          <w:szCs w:val="20"/>
          <w:u w:val="single"/>
        </w:rPr>
      </w:pPr>
    </w:p>
    <w:p>
      <w:pPr>
        <w:rPr>
          <w:rFonts w:hint="eastAsia" w:eastAsia="黑体"/>
          <w:sz w:val="32"/>
          <w:szCs w:val="20"/>
          <w:u w:val="singl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outlineLvl w:val="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填表时间：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年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日</w:t>
      </w:r>
    </w:p>
    <w:p>
      <w:pPr>
        <w:spacing w:line="580" w:lineRule="exact"/>
        <w:jc w:val="center"/>
        <w:outlineLvl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8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44"/>
        <w:gridCol w:w="228"/>
        <w:gridCol w:w="1081"/>
        <w:gridCol w:w="629"/>
        <w:gridCol w:w="195"/>
        <w:gridCol w:w="372"/>
        <w:gridCol w:w="243"/>
        <w:gridCol w:w="242"/>
        <w:gridCol w:w="73"/>
        <w:gridCol w:w="45"/>
        <w:gridCol w:w="405"/>
        <w:gridCol w:w="660"/>
        <w:gridCol w:w="285"/>
        <w:gridCol w:w="90"/>
        <w:gridCol w:w="885"/>
        <w:gridCol w:w="480"/>
        <w:gridCol w:w="480"/>
        <w:gridCol w:w="45"/>
        <w:gridCol w:w="42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Arial" w:hAnsi="Arial" w:eastAsia="黑体" w:cs="Arial"/>
                <w:sz w:val="24"/>
                <w:szCs w:val="32"/>
                <w:lang w:val="en-US" w:eastAsia="zh-CN"/>
              </w:rPr>
              <w:t>Name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中文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Ch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性别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szCs w:val="32"/>
                <w:lang w:val="en-US" w:eastAsia="zh-CN"/>
              </w:rPr>
              <w:t>Gender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szCs w:val="32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2"/>
            <w:vMerge w:val="restart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英文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En</w:t>
            </w:r>
          </w:p>
        </w:tc>
        <w:tc>
          <w:tcPr>
            <w:tcW w:w="1081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姓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lang w:val="en-US" w:eastAsia="zh-CN"/>
              </w:rPr>
              <w:t>Last Name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出生地</w:t>
            </w:r>
          </w:p>
          <w:p>
            <w:pPr>
              <w:jc w:val="center"/>
              <w:rPr>
                <w:rFonts w:hint="default" w:ascii="Arial" w:hAnsi="Arial" w:eastAsia="黑体" w:cs="Arial"/>
                <w:sz w:val="24"/>
                <w:szCs w:val="32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szCs w:val="32"/>
                <w:lang w:val="en-US" w:eastAsia="zh-CN"/>
              </w:rPr>
              <w:t>Place of Birth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黑体" w:cs="Arial"/>
                <w:sz w:val="24"/>
                <w:szCs w:val="32"/>
                <w:lang w:val="en-US" w:eastAsia="zh-CN"/>
              </w:rPr>
            </w:pPr>
          </w:p>
        </w:tc>
        <w:tc>
          <w:tcPr>
            <w:tcW w:w="220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First</w:t>
            </w:r>
            <w:r>
              <w:rPr>
                <w:rFonts w:hint="default" w:ascii="Arial" w:hAnsi="Arial" w:cs="Arial"/>
                <w:lang w:val="en-US" w:eastAsia="zh-CN"/>
              </w:rPr>
              <w:t xml:space="preserve"> Name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黑体" w:cs="Arial"/>
                <w:sz w:val="24"/>
                <w:szCs w:val="32"/>
                <w:lang w:val="en-US" w:eastAsia="zh-CN"/>
              </w:rPr>
            </w:pPr>
          </w:p>
        </w:tc>
        <w:tc>
          <w:tcPr>
            <w:tcW w:w="145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黑体" w:cs="Arial"/>
                <w:sz w:val="24"/>
                <w:szCs w:val="32"/>
                <w:lang w:val="en-US" w:eastAsia="zh-CN"/>
              </w:rPr>
            </w:pPr>
          </w:p>
        </w:tc>
        <w:tc>
          <w:tcPr>
            <w:tcW w:w="220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曾用名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Former Name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国籍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szCs w:val="32"/>
                <w:lang w:val="en-US" w:eastAsia="zh-CN"/>
              </w:rPr>
              <w:t>Nationality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出生日期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Date of Birth</w:t>
            </w:r>
          </w:p>
        </w:tc>
        <w:tc>
          <w:tcPr>
            <w:tcW w:w="3149" w:type="dxa"/>
            <w:gridSpan w:val="1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 xml:space="preserve">年  月  日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lang w:val="en-US" w:eastAsia="zh-CN"/>
              </w:rPr>
              <w:t xml:space="preserve">Y    M    D   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民族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Ethnic Group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身份证号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ID No.</w:t>
            </w:r>
          </w:p>
        </w:tc>
        <w:tc>
          <w:tcPr>
            <w:tcW w:w="3149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护照号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Passport No.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53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毕业院校及专业、学位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Highest Degree Granted, Major, Institution Attended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中文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Ch</w:t>
            </w:r>
          </w:p>
        </w:tc>
        <w:tc>
          <w:tcPr>
            <w:tcW w:w="5368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英文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En</w:t>
            </w:r>
          </w:p>
        </w:tc>
        <w:tc>
          <w:tcPr>
            <w:tcW w:w="5368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回国（来华）前单位及职务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For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mer Employer, Post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中文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Ch</w:t>
            </w:r>
          </w:p>
        </w:tc>
        <w:tc>
          <w:tcPr>
            <w:tcW w:w="5368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英文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En</w:t>
            </w:r>
          </w:p>
        </w:tc>
        <w:tc>
          <w:tcPr>
            <w:tcW w:w="5368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回国（来华）前所在国家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For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mer Nation</w:t>
            </w:r>
          </w:p>
        </w:tc>
        <w:tc>
          <w:tcPr>
            <w:tcW w:w="6178" w:type="dxa"/>
            <w:gridSpan w:val="1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拟（现）任职单位名称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Current or Expected Employer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职务（岗位）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Position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拟（现）任职单位地址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Current or Expected Employer Add.</w:t>
            </w:r>
          </w:p>
        </w:tc>
        <w:tc>
          <w:tcPr>
            <w:tcW w:w="6178" w:type="dxa"/>
            <w:gridSpan w:val="1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>（从本科填起）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Educational Experience (Start from Bachelor Degree)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Degree</w:t>
            </w:r>
          </w:p>
        </w:tc>
        <w:tc>
          <w:tcPr>
            <w:tcW w:w="2864" w:type="dxa"/>
            <w:gridSpan w:val="9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Time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国家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Country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院校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University</w:t>
            </w:r>
          </w:p>
        </w:tc>
        <w:tc>
          <w:tcPr>
            <w:tcW w:w="1258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工作经历</w:t>
            </w: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>（兼职请注明）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4"/>
                <w:lang w:val="en-US" w:eastAsia="zh-CN"/>
              </w:rPr>
              <w:t>Work Experience (Please Footnote Part-time Positon)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Position</w:t>
            </w:r>
          </w:p>
        </w:tc>
        <w:tc>
          <w:tcPr>
            <w:tcW w:w="2415" w:type="dxa"/>
            <w:gridSpan w:val="9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Time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国家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Country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autoSpaceDE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Eeployer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8"/>
        <w:tblW w:w="10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36"/>
        <w:gridCol w:w="1779"/>
        <w:gridCol w:w="1837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专长及代表性成果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Field of Expertise and Representative Achievements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5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  <w:t>1、个人专长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Field of Expertise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  <w:t>2、领导（参与）过的主要项目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Presided(Participated) Major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起止时间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Beginning and ending time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项目性质和来源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Nature and Source of the Project</w:t>
            </w:r>
          </w:p>
        </w:tc>
        <w:tc>
          <w:tcPr>
            <w:tcW w:w="177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经费总额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Total Amount of Budget</w:t>
            </w:r>
          </w:p>
        </w:tc>
        <w:tc>
          <w:tcPr>
            <w:tcW w:w="183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参与人数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Number of Participants</w:t>
            </w:r>
          </w:p>
        </w:tc>
        <w:tc>
          <w:tcPr>
            <w:tcW w:w="316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申报人的具体职位和任务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Position and Responsibilities of the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default"/>
          <w:vertAlign w:val="baseline"/>
          <w:lang w:val="en-US" w:eastAsia="zh-CN"/>
        </w:rPr>
      </w:pPr>
      <w:r>
        <w:rPr>
          <w:rFonts w:hint="default"/>
          <w:vertAlign w:val="baseline"/>
          <w:lang w:val="en-US" w:eastAsia="zh-CN"/>
        </w:rPr>
        <w:br w:type="page"/>
      </w:r>
    </w:p>
    <w:tbl>
      <w:tblPr>
        <w:tblStyle w:val="8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23"/>
        <w:gridCol w:w="777"/>
        <w:gridCol w:w="1244"/>
        <w:gridCol w:w="1080"/>
        <w:gridCol w:w="975"/>
        <w:gridCol w:w="1065"/>
        <w:gridCol w:w="77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639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  <w:t>3、主要成果（</w:t>
            </w:r>
            <w:r>
              <w:rPr>
                <w:rFonts w:hint="eastAsia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每类均不超过20项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Presided(Participated) Major Project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default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(1)代表性论著（论文）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Works and Papers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5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发表时间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Publication Date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论著（论文）名称；出版单位或发表刊物名称；期号、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起止页码；所有著、作者姓名（共同第一作者全部标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注#号，通讯作者（包括共同通讯作者）标注*号）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Title of Work (Paper); Publication Media; issue and page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number; Names of all the authors(mark all the co-first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author with #, and mark the corresponding authors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including common corresponding authors with *)</w:t>
            </w:r>
          </w:p>
        </w:tc>
        <w:tc>
          <w:tcPr>
            <w:tcW w:w="1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期刊影响因子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Impact factor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41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41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41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41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41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default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(2)专利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Patents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专利号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Patent number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专利名称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Name</w:t>
            </w:r>
          </w:p>
        </w:tc>
        <w:tc>
          <w:tcPr>
            <w:tcW w:w="12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申请日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Application date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申请人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Applicant</w:t>
            </w:r>
          </w:p>
        </w:tc>
        <w:tc>
          <w:tcPr>
            <w:tcW w:w="9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发明人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Inventor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专利权人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Owner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法律状态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Legal status</w:t>
            </w:r>
          </w:p>
        </w:tc>
        <w:tc>
          <w:tcPr>
            <w:tcW w:w="18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eastAsia="仿宋_GB2312" w:cs="仿宋_GB2312"/>
                <w:snapToGrid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napToGrid w:val="0"/>
                <w:kern w:val="2"/>
                <w:sz w:val="24"/>
                <w:szCs w:val="24"/>
                <w:lang w:val="en-US" w:eastAsia="zh-CN"/>
              </w:rPr>
              <w:t>专利权变更/许可/转让情况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lang w:val="en-US" w:eastAsia="zh-CN"/>
              </w:rPr>
              <w:t>Changing/licensing/transferring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8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default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eastAsia" w:ascii="仿宋_GB2312" w:hAnsi="Tahoma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Tahoma" w:eastAsia="仿宋_GB2312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)</w:t>
            </w:r>
            <w:r>
              <w:rPr>
                <w:rFonts w:hint="eastAsia" w:ascii="仿宋_GB2312" w:hAnsi="Tahoma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产品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left"/>
              <w:textAlignment w:val="auto"/>
              <w:rPr>
                <w:rFonts w:hint="default" w:ascii="Arial" w:hAnsi="Arial" w:eastAsia="仿宋_GB2312" w:cs="Arial"/>
                <w:b w:val="0"/>
                <w:bCs w:val="0"/>
                <w:color w:val="000000"/>
                <w:kern w:val="2"/>
                <w:sz w:val="24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Arial"/>
                <w:b w:val="0"/>
                <w:bCs w:val="0"/>
                <w:color w:val="000000"/>
                <w:kern w:val="2"/>
                <w:sz w:val="24"/>
                <w:szCs w:val="40"/>
                <w:vertAlign w:val="baseline"/>
                <w:lang w:val="en-US" w:eastAsia="zh-CN" w:bidi="ar-SA"/>
              </w:rPr>
              <w:t>Products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  <w:t>4、其他（</w:t>
            </w:r>
            <w:r>
              <w:rPr>
                <w:rFonts w:hint="eastAsia" w:ascii="仿宋_GB2312" w:hAnsi="Tahoma" w:cs="仿宋_GB2312"/>
                <w:b w:val="0"/>
                <w:bCs w:val="0"/>
                <w:snapToGrid w:val="0"/>
                <w:color w:val="auto"/>
                <w:kern w:val="2"/>
                <w:sz w:val="28"/>
                <w:szCs w:val="28"/>
                <w:lang w:val="en-US" w:eastAsia="zh-CN" w:bidi="ar"/>
              </w:rPr>
              <w:t>包括获得的重要奖项、在国际学术组织兼职、在国际学术会议做重要报告等情况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36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left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  <w:r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  <w:t>Others(including important awards, part-time positions in international organizations, lectures delivered in international academic conferences)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ind w:left="0" w:leftChars="0" w:firstLine="420" w:firstLineChars="175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both"/>
              <w:textAlignment w:val="auto"/>
              <w:rPr>
                <w:rFonts w:hint="eastAsia" w:cs="Arial"/>
                <w:b w:val="0"/>
                <w:bCs w:val="0"/>
                <w:sz w:val="24"/>
                <w:szCs w:val="40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57" w:right="1800" w:bottom="1157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8"/>
        <w:tblW w:w="9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  <w:t>工作设想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仿宋_GB2312" w:hAnsi="Tahoma" w:cs="仿宋_GB2312"/>
                <w:b w:val="0"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ahoma" w:cs="仿宋_GB2312"/>
                <w:b w:val="0"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(包括回国或来华后的工作目标、主要方式、预期贡献及现有基础、团队等)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4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40"/>
                <w:vertAlign w:val="baseline"/>
                <w:lang w:val="en-US" w:eastAsia="zh-CN"/>
              </w:rPr>
              <w:t>Work Plan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  <w:t>(including objectives, approaches, expected contribution, current situation, working team,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  <w:t>etc.）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  <w:t>您是否和其他任何单位签订过仍然有效的竞业禁止协议,如果有,请列出。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lef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  <w:t>Do you have any competition prohibition with any other organization that is</w:t>
            </w:r>
            <w:r>
              <w:rPr>
                <w:rFonts w:hint="eastAsia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  <w:t>still valid? If so, please list.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  <w:t>本人以上信息均真实有效。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00" w:lineRule="exact"/>
              <w:ind w:left="0" w:leftChars="0" w:firstLine="638" w:firstLineChars="304"/>
              <w:jc w:val="lef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The above information is true and correct.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00" w:lineRule="exact"/>
              <w:jc w:val="left"/>
              <w:textAlignment w:val="auto"/>
              <w:rPr>
                <w:rFonts w:hint="default"/>
                <w:b w:val="0"/>
                <w:bCs w:val="0"/>
                <w:sz w:val="22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right"/>
              <w:textAlignment w:val="auto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 xml:space="preserve">申报人签字：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00" w:lineRule="exact"/>
              <w:ind w:left="0" w:leftChars="0" w:firstLine="638" w:firstLineChars="304"/>
              <w:jc w:val="righ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Signature of Applicant: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  <w:t>年    月    日</w:t>
            </w: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00" w:lineRule="exact"/>
              <w:ind w:left="0" w:leftChars="0" w:firstLine="638" w:firstLineChars="304"/>
              <w:jc w:val="righ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Y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   M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D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type w:val="continuous"/>
          <w:pgSz w:w="11906" w:h="16838"/>
          <w:pgMar w:top="1157" w:right="1800" w:bottom="1157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注：申报书关键业绩证明材料请提前准备，在通过资格审查需提供核查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。</w:t>
      </w:r>
    </w:p>
    <w:sectPr>
      <w:type w:val="continuous"/>
      <w:pgSz w:w="11906" w:h="16838"/>
      <w:pgMar w:top="1157" w:right="1800" w:bottom="115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F2D2D"/>
    <w:rsid w:val="0445432D"/>
    <w:rsid w:val="05A45443"/>
    <w:rsid w:val="0CFA4E1D"/>
    <w:rsid w:val="10F74D9C"/>
    <w:rsid w:val="19C34AF1"/>
    <w:rsid w:val="1A546CA7"/>
    <w:rsid w:val="2A0F2D2D"/>
    <w:rsid w:val="2F5057A2"/>
    <w:rsid w:val="39647C17"/>
    <w:rsid w:val="4CAB2243"/>
    <w:rsid w:val="640B0ABC"/>
    <w:rsid w:val="6E6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widowControl w:val="0"/>
      <w:jc w:val="both"/>
    </w:pPr>
    <w:rPr>
      <w:rFonts w:ascii="Arial" w:hAnsi="Arial" w:eastAsia="仿宋_GB2312"/>
      <w:color w:val="000000"/>
      <w:kern w:val="2"/>
      <w:sz w:val="21"/>
    </w:r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 Char Char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both"/>
    </w:pPr>
    <w:rPr>
      <w:rFonts w:hint="default" w:ascii="Tahoma" w:hAnsi="Tahoma" w:eastAsia="宋体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2022-03-03T03:30:00Z</dcterms:created>
  <dc:creator>郑时应</dc:creator>
  <cp:lastModifiedBy>weiwx</cp:lastModifiedBy>
  <dcterms:modified xsi:type="dcterms:W3CDTF">2023-01-16T08:26:00Z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