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6750"/>
        </w:tabs>
        <w:snapToGrid w:val="0"/>
        <w:spacing w:beforeLines="50" w:afterLines="50" w:line="3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阳泉市郊区国有资本运营有限公司及区属</w:t>
      </w:r>
    </w:p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国有企业竞聘报名表</w:t>
      </w:r>
    </w:p>
    <w:p>
      <w:pPr>
        <w:tabs>
          <w:tab w:val="left" w:pos="6750"/>
        </w:tabs>
        <w:snapToGrid w:val="0"/>
        <w:spacing w:beforeLines="50" w:afterLines="50" w:line="3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tbl>
      <w:tblPr>
        <w:tblStyle w:val="4"/>
        <w:tblW w:w="909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81"/>
        <w:gridCol w:w="496"/>
        <w:gridCol w:w="675"/>
        <w:gridCol w:w="1125"/>
        <w:gridCol w:w="450"/>
        <w:gridCol w:w="840"/>
        <w:gridCol w:w="1278"/>
        <w:gridCol w:w="18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出生年月(   岁)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驾 驶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执 照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竞 聘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 司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竞 聘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岗 位</w:t>
            </w:r>
          </w:p>
        </w:tc>
        <w:tc>
          <w:tcPr>
            <w:tcW w:w="4379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45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方 式</w:t>
            </w:r>
          </w:p>
        </w:tc>
        <w:tc>
          <w:tcPr>
            <w:tcW w:w="4379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45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379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 育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程 度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第一学历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8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最高学历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8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/>
                <w:spacing w:val="-8"/>
                <w:sz w:val="24"/>
              </w:rPr>
              <w:t>工作单位</w:t>
            </w: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>及职务</w:t>
            </w:r>
          </w:p>
        </w:tc>
        <w:tc>
          <w:tcPr>
            <w:tcW w:w="667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>在郊区机关工作年限</w:t>
            </w:r>
          </w:p>
        </w:tc>
        <w:tc>
          <w:tcPr>
            <w:tcW w:w="667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>通讯地址</w:t>
            </w:r>
          </w:p>
        </w:tc>
        <w:tc>
          <w:tcPr>
            <w:tcW w:w="667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4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简历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任职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7956" w:type="dxa"/>
            <w:gridSpan w:val="8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成员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社会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关系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与本人关系</w:t>
            </w:r>
          </w:p>
        </w:tc>
        <w:tc>
          <w:tcPr>
            <w:tcW w:w="39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29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29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29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29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有何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特长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突出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业绩</w:t>
            </w:r>
          </w:p>
        </w:tc>
        <w:tc>
          <w:tcPr>
            <w:tcW w:w="7956" w:type="dxa"/>
            <w:gridSpan w:val="8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奖惩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</w:p>
        </w:tc>
        <w:tc>
          <w:tcPr>
            <w:tcW w:w="7956" w:type="dxa"/>
            <w:gridSpan w:val="8"/>
            <w:vAlign w:val="top"/>
          </w:tcPr>
          <w:p>
            <w:pPr>
              <w:spacing w:line="300" w:lineRule="exact"/>
              <w:ind w:firstLine="4080" w:firstLineChars="17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填表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说明</w:t>
            </w:r>
          </w:p>
        </w:tc>
        <w:tc>
          <w:tcPr>
            <w:tcW w:w="795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工作单位</w:t>
            </w:r>
            <w:r>
              <w:rPr>
                <w:rFonts w:hint="eastAsia" w:eastAsia="楷体_GB2312"/>
                <w:kern w:val="0"/>
                <w:sz w:val="24"/>
              </w:rPr>
              <w:t>及现任职务：工作单位、部门及所</w:t>
            </w:r>
            <w:r>
              <w:rPr>
                <w:rFonts w:eastAsia="楷体_GB2312"/>
                <w:kern w:val="0"/>
                <w:sz w:val="24"/>
              </w:rPr>
              <w:t>任职务要填</w:t>
            </w:r>
            <w:r>
              <w:rPr>
                <w:rFonts w:hint="eastAsia" w:eastAsia="楷体_GB2312"/>
                <w:kern w:val="0"/>
                <w:sz w:val="24"/>
              </w:rPr>
              <w:t>写</w:t>
            </w:r>
            <w:r>
              <w:rPr>
                <w:rFonts w:eastAsia="楷体_GB2312"/>
                <w:kern w:val="0"/>
                <w:sz w:val="24"/>
              </w:rPr>
              <w:t>全称。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2.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工作简历及任职情况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按时间先后顺序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填写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，不要间断；</w:t>
            </w:r>
          </w:p>
          <w:p>
            <w:pPr>
              <w:pStyle w:val="2"/>
              <w:numPr>
                <w:ilvl w:val="2"/>
                <w:numId w:val="0"/>
              </w:numPr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eastAsia="楷体_GB2312"/>
                <w:spacing w:val="-4"/>
                <w:kern w:val="0"/>
                <w:sz w:val="24"/>
              </w:rPr>
              <w:t>学历按所受教育已取得的最高学历填写。未取得“学历证明”之前，仍按原学历填写。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.此表要求填写完整、真实准确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经审核发现与事实不符的，责任自负。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767623">
    <w:nsid w:val="026E1087"/>
    <w:multiLevelType w:val="multilevel"/>
    <w:tmpl w:val="026E1087"/>
    <w:lvl w:ilvl="0" w:tentative="1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1">
      <w:start w:val="1"/>
      <w:numFmt w:val="decimal"/>
      <w:pStyle w:val="2"/>
      <w:suff w:val="nothing"/>
      <w:lvlText w:val="%3．"/>
      <w:lvlJc w:val="left"/>
      <w:pPr>
        <w:ind w:left="-580" w:firstLine="400"/>
      </w:pPr>
      <w:rPr>
        <w:rFonts w:hint="eastAsia"/>
      </w:rPr>
    </w:lvl>
    <w:lvl w:ilvl="3" w:tentative="1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1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1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1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1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1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407676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mFiZWU4Yzc4YmU3MmI3NDAxNjlmZTI3OGNjZWEifQ=="/>
  </w:docVars>
  <w:rsids>
    <w:rsidRoot w:val="6F8E4711"/>
    <w:rsid w:val="14A06611"/>
    <w:rsid w:val="6F8E47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240" w:lineRule="auto"/>
      <w:ind w:left="0" w:firstLine="600" w:firstLineChars="200"/>
      <w:jc w:val="left"/>
      <w:outlineLvl w:val="2"/>
    </w:pPr>
    <w:rPr>
      <w:bCs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326</Characters>
  <Lines>0</Lines>
  <Paragraphs>0</Paragraphs>
  <ScaleCrop>false</ScaleCrop>
  <LinksUpToDate>false</LinksUpToDate>
  <CharactersWithSpaces>353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2022-12-09T01:20:00Z</dcterms:created>
  <dc:creator>Administrator</dc:creator>
  <cp:lastModifiedBy>lenovo</cp:lastModifiedBy>
  <dcterms:modified xsi:type="dcterms:W3CDTF">2023-01-29T09:14:31Z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1DA8F435C57D42F7B0AC1B03E01511EF</vt:lpwstr>
  </property>
</Properties>
</file>