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bCs/>
          <w:kern w:val="0"/>
          <w:sz w:val="28"/>
        </w:rPr>
      </w:pPr>
      <w:r>
        <w:rPr>
          <w:rFonts w:hint="eastAsia" w:ascii="黑体" w:hAnsi="黑体" w:eastAsia="黑体" w:cs="黑体"/>
          <w:bCs/>
          <w:kern w:val="0"/>
          <w:sz w:val="28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Cs/>
          <w:kern w:val="0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Cs/>
          <w:kern w:val="0"/>
          <w:sz w:val="36"/>
          <w:szCs w:val="32"/>
        </w:rPr>
      </w:pP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  <w:t>中油（新疆）石油工程有限公司EPC项目管理公司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Cs/>
          <w:kern w:val="0"/>
          <w:sz w:val="36"/>
          <w:szCs w:val="32"/>
        </w:rPr>
      </w:pP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  <w:t>202</w:t>
      </w: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bCs/>
          <w:kern w:val="0"/>
          <w:sz w:val="36"/>
          <w:szCs w:val="32"/>
        </w:rPr>
        <w:t>年招聘岗位表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Cs/>
          <w:kern w:val="0"/>
          <w:sz w:val="36"/>
          <w:szCs w:val="32"/>
        </w:rPr>
      </w:pPr>
    </w:p>
    <w:tbl>
      <w:tblPr>
        <w:tblStyle w:val="2"/>
        <w:tblW w:w="10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63"/>
        <w:gridCol w:w="1036"/>
        <w:gridCol w:w="737"/>
        <w:gridCol w:w="6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t>招聘岗位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t>年 龄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t>招聘</w:t>
            </w: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方正仿宋简体" w:hAnsi="华文楷体" w:eastAsia="方正仿宋简体" w:cs="宋体"/>
                <w:b/>
                <w:kern w:val="0"/>
                <w:sz w:val="24"/>
                <w:szCs w:val="28"/>
              </w:rPr>
              <w:t>人数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简体" w:hAnsi="华文楷体" w:eastAsia="方正仿宋简体" w:cs="宋体"/>
                <w:b/>
                <w:kern w:val="0"/>
                <w:sz w:val="28"/>
                <w:szCs w:val="28"/>
              </w:rPr>
              <w:t>其他任职条件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施工经理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≤4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1.具有石油化工/建筑/机电工程相关专业注册二级及以上建造师；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2.具有安全B类证；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br w:type="textWrapping"/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.熟练掌握CAD；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.优先考虑：具有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新疆油田工程类工作业绩或中石油工程类工作业绩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者；能够熟练使用P6或project软件。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文控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≤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51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1.具有资料员证、质量员证或施工员证；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2.熟练应用office等办公软件；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3.具备良好的语言表达及写作能力；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两年以上石油化工/土木工程/机电工程工程管理经验；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及以上学历，石油化工/土木工程/机电工程优；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6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优先考虑具有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新疆油田工程类工作业绩或中石油工程类工作业绩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质量经理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≤4</w:t>
            </w:r>
            <w:r>
              <w:rPr>
                <w:rFonts w:ascii="方正仿宋简体" w:hAnsi="华文楷体" w:eastAsia="方正仿宋简体" w:cs="宋体"/>
                <w:kern w:val="0"/>
                <w:sz w:val="20"/>
                <w:szCs w:val="24"/>
              </w:rPr>
              <w:t>5</w:t>
            </w: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及以上学历，石油化工/土木工程/机电工程专业;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2.具有两年以上石油化工/土木工程/机电工程工程管理经验；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具有石油化工/土木工程/机电工程相关专业从业经验或业绩；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4.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具有有效的质量员证书；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5.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熟练掌握project或P6等进度管理软件,熟练掌握CAD的使用；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6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优先考虑：具有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新疆油田工程类工作业绩或中石油工程类工作业绩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者；具有石油化工/土木工程/机电工程相关专业二级及以上建造师资格。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设计管理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（油气处理工艺、储运工艺类）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0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≤40岁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1.学历要求：大学本科及以上学历；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2.专业技术职务任职资格及专门职业资格：具有中级及以上专业技术职务任职资格；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3.任职经验要求：具有石油天然气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工艺或储运工艺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设计经验；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4.综合素质要求：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1）政治可靠，品行端正、具有较强的事业心和责任感；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2）学习执行国家、集团公司和公司有关HSE的方针、政策、法律、法规和规章制度；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3）在公司体系文件指导下正确履行岗位职责；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4）能熟练使用办公软件及相关专业软件；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5）具有较强的组织、协调及沟通能力；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优先考虑：从事油气处理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工艺、储运工艺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2年及以上设计经验的工艺人员优先考虑。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设计管理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（电气、变配电系统技术类）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0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≤40岁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1.学历要求：大学本科及以上学历；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2.专业技术职务任职资格及专门职业资格：具有中级及以上专业技术职务任职资格；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3.任职经验要求：从事电气、变配电专业设计经验，具有电力系统自动化、热能动力、光伏、风电、储能等电力新能源类专业教育背景、具有一定科研生产项目研究能力，有新能源岗位相关工作经历者优先考虑。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4.综合素质要求：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1）政治可靠，品行端正、具有较强的事业心和责任感；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2）学习执行国家、集团公司和公司有关HSE的方针、政策、法律、法规和规章制度；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3）在公司体系文件指导下正确履行岗位职责；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4）能熟练使用办公软件及相关专业软件；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5）具有较强的组织、协调及沟通能力；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5.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优先考虑：从事电气、变配电等专业2年及以上设计经验，具有一定科研生产项目研究能力，有新能源岗位相关工作经历者优先考虑。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设计管理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自动化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系统，仪表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安装调试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类等）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≤40岁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1.学历要求：大学本科及以上学历；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2.专业技术职务任职资格及专门职业资格：具有中级及以上专业技术职务任职资格；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3.任职经验要求：从事过程控制、自动化、电子电气、机电一体化或通讯专业设计经验，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能够独立主持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本专业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的各项技术工作，系统地编制和审核工程施工组织设计及各种专项方案，擅长处理和指导工程中的各项技术问题。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4.综合素质要求：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1）政治可靠，品行端正、具有较强的事业心和责任感；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2）学习执行国家、集团公司和公司有关HSE的方针、政策、法律、法规和规章制度；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3）在公司体系文件指导下正确履行岗位职责；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4）能熟练使用办公软件及相关专业软件；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5）具有较强的组织、协调及沟通能力。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优先考虑：从事仪表安装调试、自动化系统、过程控制或通讯专业2年及以上设计经验的优先考虑。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数字化信息化岗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</w:t>
            </w:r>
            <w:r>
              <w:rPr>
                <w:rFonts w:ascii="方正仿宋简体" w:hAnsi="华文楷体" w:eastAsia="方正仿宋简体" w:cs="宋体"/>
                <w:kern w:val="0"/>
                <w:sz w:val="20"/>
                <w:szCs w:val="24"/>
              </w:rPr>
              <w:t>35</w:t>
            </w: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.政治可靠、品行端正、具有较强的事业心和责任感；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.本科及以上学历，具有8年及以上工作经验，机械电子、软件等相关专业中级及以上职称；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.具备电子与智能化专业承包一级资质企业工作经历，有以下类型工程经历2项及以上：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（1）单项合同额2000万元以上的电子工业制造设备安装工程或电子工业环境工程；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（2）单项合同额1000万元以上的电子系统工程；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（3）单项合同额1000万元以上的建筑智能化工程。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.具有良好的沟通、理解及组织协调能力；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5.具备良好的设计图纸识图能力；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6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.具备一定的计算机维护、网络维护的功底;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7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优先考虑：从事过2年及以上设计经验者；具有石油工程、化学工程与工艺、油气储运、信息化智能化相关专业毕业者；能熟练运用Revit、P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DMS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、S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olidworks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等三维建模软件。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费控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≤</w:t>
            </w:r>
            <w:r>
              <w:rPr>
                <w:rFonts w:ascii="方正仿宋简体" w:hAnsi="华文楷体" w:eastAsia="方正仿宋简体" w:cs="宋体"/>
                <w:kern w:val="0"/>
                <w:sz w:val="20"/>
                <w:szCs w:val="24"/>
              </w:rPr>
              <w:t>40</w:t>
            </w:r>
            <w:r>
              <w:rPr>
                <w:rFonts w:hint="eastAsia" w:ascii="方正仿宋简体" w:hAnsi="华文楷体" w:eastAsia="方正仿宋简体" w:cs="宋体"/>
                <w:kern w:val="0"/>
                <w:sz w:val="20"/>
                <w:szCs w:val="24"/>
              </w:rPr>
              <w:t>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1.具备较强的协调沟通能力、理解判断能力；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2.能熟练运用广联达、同望等造价编审软件；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3.具有造价员/二级造价师资质；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4.具有4级以上英语证书，且具有一定的口语表达能力。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优先考虑：具有一级造价师资质；具有三年及以上石油石化行业工程经济专业（熟练掌握项目估算、概算编制、施工图预算）工作经验。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合同工程师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≤35岁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1、具备较强的协调沟通能力、理解判断能力；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2、能熟练运用word、excel等办公软件；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大学本科及以上/工程管理或合同管理相关专业；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有2项以上工程项目（总包或施工）项目合同工程师的从业经历，熟悉国内工程建设领域相关法律，具有法律专业相关职业和从业经历的工作经验。具有相关执业证书优先。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招标工程师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27-35岁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具有本科及以上学历，有5年以上招标专业工作经历；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熟悉招标投标法及招标相关法律法规，能独立编制各类招标文件；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熟悉开评标会议流程，组织协调能力强，诚实守信，性格稳重；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优先考虑：有5年以上招标相关专业工作经历；具有国家认可的初级及以上职称；有招标行业资质证书者。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采购工程师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27-35岁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 xml:space="preserve"> 具有本科及以上学历，有5年以上工程建设相关专业工作经历或采购工作经历，诚实守信，性格稳重，吃苦耐劳；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优先考虑：有5年以上工程建设相关专业工作经历；具有国家认可的初级及以上职称；油田工艺专业或其它专业。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项目安全总监/HSE管理工程师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28-45岁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3人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1.持国家注册安全工程师证书，熟悉国标、建筑/石油/石化行业标准；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2.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从事工程项目管理5年以上或工程项目HSE管理3年以上；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可以接受长期驻项目现场安排；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4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及以上学历，工程管理、安全工程及相关专业；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具有良好的沟通能力，熟练的办公软件操作技能，身体健康；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优先考虑：持住建部安全员和C类证书；具有EPC项目管理或油田地面建设施工项目管理经验；有电气、设备、化工等专业背景。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QHSE监督工程师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28-45岁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1.持质量或HSE类任职资格证书,熟悉国标、建筑/石油/石化行业标准；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2.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从事工程项目管理5年以上或从事QHSE管理3年以上,可以接受短期驻项目现场安排；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3.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lang w:val="en-US" w:eastAsia="zh-CN"/>
              </w:rPr>
              <w:t>本科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及以上学历，工程管理、建筑工程、安全工程及相关专业；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</w:pP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4.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良好的沟通能力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,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熟练的办公软件操作技能,身体健康;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5</w:t>
            </w:r>
            <w:r>
              <w:rPr>
                <w:rFonts w:ascii="方正仿宋简体" w:hAnsi="华文楷体" w:eastAsia="方正仿宋简体" w:cs="宋体"/>
                <w:kern w:val="0"/>
                <w:sz w:val="21"/>
                <w:szCs w:val="24"/>
              </w:rPr>
              <w:t>.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</w:rPr>
              <w:t>优先考虑：持注册质量工程师或注册安全工程师证书；具有EPC项目管理或油田地面建设施工项目管理经验；有电气、设备、化工等专业背景。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投标工程师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eastAsia="zh-CN"/>
              </w:rPr>
              <w:t>≤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40岁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1.本科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</w:rPr>
              <w:t>及以上学历，</w:t>
            </w: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专业不限制；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2. 具备良好的团队协作、语言表达及写作能力；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3.熟练应用office等办公软件；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方正仿宋简体" w:hAnsi="华文楷体" w:eastAsia="方正仿宋简体" w:cs="宋体"/>
                <w:kern w:val="0"/>
                <w:sz w:val="21"/>
                <w:szCs w:val="24"/>
                <w:highlight w:val="none"/>
                <w:lang w:val="en-US" w:eastAsia="zh-CN"/>
              </w:rPr>
              <w:t>4.熟练应用中石油投标文件客户端、新点投标编制工具等软件。</w:t>
            </w:r>
            <w:bookmarkStart w:id="0" w:name="_GoBack"/>
            <w:bookmarkEnd w:id="0"/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5MzRjYmU3MDBmOWY5MjMzNzNkMDk4ZjYwMTA5NmYifQ=="/>
  </w:docVars>
  <w:rsids>
    <w:rsidRoot w:val="00C27C19"/>
    <w:rsid w:val="0005674F"/>
    <w:rsid w:val="00673D59"/>
    <w:rsid w:val="00765ED9"/>
    <w:rsid w:val="008B3711"/>
    <w:rsid w:val="00C27C19"/>
    <w:rsid w:val="00EB6934"/>
    <w:rsid w:val="00FD2752"/>
    <w:rsid w:val="1B1A3B8B"/>
    <w:rsid w:val="20474D65"/>
    <w:rsid w:val="251A35C1"/>
    <w:rsid w:val="3131049C"/>
    <w:rsid w:val="391C6511"/>
    <w:rsid w:val="44BF058A"/>
    <w:rsid w:val="518A1F47"/>
    <w:rsid w:val="56716349"/>
    <w:rsid w:val="59002F1B"/>
    <w:rsid w:val="597C3FB2"/>
    <w:rsid w:val="5AEB3950"/>
    <w:rsid w:val="70CC65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2743</Words>
  <Characters>2923</Characters>
  <Lines>21</Lines>
  <Paragraphs>6</Paragraphs>
  <TotalTime>3</TotalTime>
  <ScaleCrop>false</ScaleCrop>
  <LinksUpToDate>false</LinksUpToDate>
  <CharactersWithSpaces>2930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2021-07-16T12:29:00Z</dcterms:created>
  <dc:creator>lijl</dc:creator>
  <cp:lastModifiedBy>yaer</cp:lastModifiedBy>
  <cp:lastPrinted>2023-01-18T02:49:00Z</cp:lastPrinted>
  <dcterms:modified xsi:type="dcterms:W3CDTF">2023-01-20T09:54:48Z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8A5D9C6EF92F4A49B8DCCC895172AC12</vt:lpwstr>
  </property>
</Properties>
</file>