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24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08"/>
        <w:gridCol w:w="963"/>
        <w:gridCol w:w="1320"/>
        <w:gridCol w:w="2220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岗位代码</w:t>
            </w:r>
          </w:p>
        </w:tc>
        <w:tc>
          <w:tcPr>
            <w:tcW w:w="9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试讲课程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试讲内容</w:t>
            </w:r>
          </w:p>
        </w:tc>
        <w:tc>
          <w:tcPr>
            <w:tcW w:w="1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教师岗04</w:t>
            </w:r>
          </w:p>
        </w:tc>
        <w:tc>
          <w:tcPr>
            <w:tcW w:w="96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管理工程系教师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工程量清单计价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钢筋混凝土工程清单编制与计价方法</w:t>
            </w:r>
          </w:p>
        </w:tc>
        <w:tc>
          <w:tcPr>
            <w:tcW w:w="15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任选一门课程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0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BIM应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</w:rPr>
              <w:t>用基础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jc w:val="center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族的创建方法—融合(结合案例讲解)</w:t>
            </w:r>
          </w:p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教师岗05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管理工程系教师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建设工程项目管理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进度计划的检查与调整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任选一门课程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安装工程识图与施工工艺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室内生活给水系统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327" w:right="896" w:bottom="104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zAyNTE1ZGZhMzc1NGQwMjcwYmEwNjNlNjQwY2QifQ=="/>
  </w:docVars>
  <w:rsids>
    <w:rsidRoot w:val="21180A9E"/>
    <w:rsid w:val="00700277"/>
    <w:rsid w:val="00B03339"/>
    <w:rsid w:val="00E655DC"/>
    <w:rsid w:val="21180A9E"/>
    <w:rsid w:val="2B2649DD"/>
    <w:rsid w:val="2EA06F59"/>
    <w:rsid w:val="450F5673"/>
    <w:rsid w:val="45365636"/>
    <w:rsid w:val="4732642F"/>
    <w:rsid w:val="61995147"/>
    <w:rsid w:val="65282879"/>
    <w:rsid w:val="6E6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144</Characters>
  <Lines>3</Lines>
  <Paragraphs>1</Paragraphs>
  <TotalTime>7</TotalTime>
  <ScaleCrop>false</ScaleCrop>
  <LinksUpToDate>false</LinksUpToDate>
  <CharactersWithSpaces>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2023-01-09T05:17:00Z</dcterms:created>
  <dc:creator>awon</dc:creator>
  <cp:lastModifiedBy>awon</cp:lastModifiedBy>
  <dcterms:modified xsi:type="dcterms:W3CDTF">2023-01-11T02:06:58Z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1445FF2A57C74EBFAF88DA9656EA0D85</vt:lpwstr>
  </property>
</Properties>
</file>