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w w:val="8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w w:val="80"/>
          <w:sz w:val="44"/>
          <w:szCs w:val="44"/>
          <w:u w:val="none"/>
          <w:lang w:val="en-US" w:eastAsia="zh-CN"/>
        </w:rPr>
        <w:t>瀍河回族</w:t>
      </w:r>
      <w:r>
        <w:rPr>
          <w:rFonts w:hint="eastAsia" w:ascii="宋体" w:hAnsi="宋体" w:eastAsia="宋体" w:cs="宋体"/>
          <w:color w:val="auto"/>
          <w:w w:val="80"/>
          <w:sz w:val="44"/>
          <w:szCs w:val="44"/>
          <w:u w:val="none"/>
        </w:rPr>
        <w:t>区</w:t>
      </w:r>
      <w:r>
        <w:rPr>
          <w:rFonts w:hint="eastAsia" w:ascii="宋体" w:hAnsi="宋体" w:eastAsia="宋体" w:cs="宋体"/>
          <w:color w:val="auto"/>
          <w:w w:val="80"/>
          <w:sz w:val="44"/>
          <w:szCs w:val="44"/>
          <w:u w:val="none"/>
          <w:lang w:val="en-US" w:eastAsia="zh-CN"/>
        </w:rPr>
        <w:t>教育系统引进“银发精英”报名登记表</w:t>
      </w:r>
    </w:p>
    <w:tbl>
      <w:tblPr>
        <w:tblStyle w:val="4"/>
        <w:tblpPr w:leftFromText="180" w:rightFromText="180" w:vertAnchor="text" w:horzAnchor="page" w:tblpX="1255" w:tblpY="1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64"/>
        <w:gridCol w:w="987"/>
        <w:gridCol w:w="650"/>
        <w:gridCol w:w="1349"/>
        <w:gridCol w:w="181"/>
        <w:gridCol w:w="82"/>
        <w:gridCol w:w="173"/>
        <w:gridCol w:w="1065"/>
        <w:gridCol w:w="1"/>
        <w:gridCol w:w="1089"/>
        <w:gridCol w:w="48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23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面貌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u w:val="none"/>
                <w:lang w:val="en-US" w:eastAsia="zh-CN"/>
              </w:rPr>
              <w:t>籍贯</w:t>
            </w:r>
          </w:p>
        </w:tc>
        <w:tc>
          <w:tcPr>
            <w:tcW w:w="39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35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普通话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等级水平</w:t>
            </w:r>
          </w:p>
        </w:tc>
        <w:tc>
          <w:tcPr>
            <w:tcW w:w="163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530" w:type="dxa"/>
            <w:gridSpan w:val="2"/>
            <w:vMerge w:val="restart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教师资格</w:t>
            </w: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资格种类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学科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35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3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2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54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退休前单位及职务</w:t>
            </w:r>
          </w:p>
        </w:tc>
        <w:tc>
          <w:tcPr>
            <w:tcW w:w="7386" w:type="dxa"/>
            <w:gridSpan w:val="11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35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4400" w:type="dxa"/>
            <w:gridSpan w:val="8"/>
            <w:noWrap w:val="0"/>
            <w:vAlign w:val="top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学历情况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专业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9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第一学历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9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atLeast"/>
        </w:trPr>
        <w:tc>
          <w:tcPr>
            <w:tcW w:w="10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8650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109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8650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8650" w:type="dxa"/>
            <w:gridSpan w:val="1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u w:val="none"/>
              </w:rPr>
              <w:t>要  求</w:t>
            </w:r>
          </w:p>
        </w:tc>
        <w:tc>
          <w:tcPr>
            <w:tcW w:w="8650" w:type="dxa"/>
            <w:gridSpan w:val="12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1.对照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公告，确认本人符合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范围和对象要求，具备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条件；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  <w:u w:val="none"/>
              </w:rPr>
              <w:t>2.保证所填内容真实、准确，姓名、出生年月与身份证信息相符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TE3YThhYmJkZmYxOGYyZDE4OWFhYTBmMTczNGQifQ=="/>
  </w:docVars>
  <w:rsids>
    <w:rsidRoot w:val="00000000"/>
    <w:rsid w:val="396F3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ღ 岁月清浅</cp:lastModifiedBy>
  <dcterms:modified xsi:type="dcterms:W3CDTF">2022-12-28T03:01:18Z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AC59FE5116FC4401808FD0D5752E4C3A</vt:lpwstr>
  </property>
</Properties>
</file>