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9"/>
        <w:spacing w:line="400" w:lineRule="exact"/>
        <w:ind w:left="0"/>
        <w:rPr>
          <w:rFonts w:hint="eastAsia" w:ascii="黑体" w:hAnsi="黑体" w:eastAsia="黑体" w:cs="黑体"/>
          <w:sz w:val="32"/>
          <w:szCs w:val="32"/>
          <w:lang w:val="en-US" w:eastAsia="zh-CN"/>
        </w:rPr>
      </w:pPr>
      <w:r>
        <w:rPr>
          <w:rFonts w:ascii="黑体" w:hAnsi="黑体" w:eastAsia="黑体" w:cs="黑体"/>
          <w:sz w:val="32"/>
          <w:szCs w:val="32"/>
        </w:rPr>
        <w:t>附件</w:t>
      </w:r>
      <w:r>
        <w:rPr>
          <w:rFonts w:hint="eastAsia" w:ascii="黑体" w:hAnsi="黑体" w:eastAsia="黑体" w:cs="黑体"/>
          <w:sz w:val="32"/>
          <w:szCs w:val="32"/>
          <w:lang w:val="en-US" w:eastAsia="zh-CN"/>
        </w:rPr>
        <w:t>1：</w:t>
      </w:r>
    </w:p>
    <w:p>
      <w:pPr>
        <w:pStyle w:val="9"/>
        <w:spacing w:line="400" w:lineRule="exact"/>
        <w:ind w:firstLine="320"/>
        <w:jc w:val="center"/>
        <w:rPr>
          <w:rFonts w:hint="default"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下属子公司</w:t>
      </w:r>
      <w:r>
        <w:rPr>
          <w:rFonts w:ascii="方正小标宋简体" w:hAnsi="方正小标宋简体" w:eastAsia="方正小标宋简体" w:cs="方正小标宋简体"/>
          <w:sz w:val="36"/>
          <w:szCs w:val="36"/>
        </w:rPr>
        <w:t>公开招聘人员任职条件和岗位职责</w:t>
      </w:r>
    </w:p>
    <w:tbl>
      <w:tblPr>
        <w:tblStyle w:val="10"/>
        <w:tblW w:w="15395" w:type="dxa"/>
        <w:jc w:val="center"/>
        <w:tblLayout w:type="fixed"/>
        <w:tblCellMar>
          <w:top w:w="0" w:type="dxa"/>
          <w:left w:w="0" w:type="dxa"/>
          <w:bottom w:w="0" w:type="dxa"/>
          <w:right w:w="0" w:type="dxa"/>
        </w:tblCellMar>
      </w:tblPr>
      <w:tblGrid>
        <w:gridCol w:w="780"/>
        <w:gridCol w:w="742"/>
        <w:gridCol w:w="699"/>
        <w:gridCol w:w="970"/>
        <w:gridCol w:w="1063"/>
        <w:gridCol w:w="935"/>
        <w:gridCol w:w="802"/>
        <w:gridCol w:w="462"/>
        <w:gridCol w:w="592"/>
        <w:gridCol w:w="1368"/>
        <w:gridCol w:w="3256"/>
        <w:gridCol w:w="3726"/>
      </w:tblGrid>
      <w:tr>
        <w:tblPrEx>
          <w:tblCellMar>
            <w:top w:w="0" w:type="dxa"/>
            <w:left w:w="0" w:type="dxa"/>
            <w:bottom w:w="0" w:type="dxa"/>
            <w:right w:w="0" w:type="dxa"/>
          </w:tblCellMar>
        </w:tblPrEx>
        <w:trPr>
          <w:trHeight w:val="512"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BDD6EE" w:themeFill="accent1" w:themeFillTint="66"/>
            <w:noWrap/>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序号</w:t>
            </w:r>
          </w:p>
        </w:tc>
        <w:tc>
          <w:tcPr>
            <w:tcW w:w="14615" w:type="dxa"/>
            <w:gridSpan w:val="11"/>
            <w:tcBorders>
              <w:top w:val="single" w:color="000000" w:sz="4" w:space="0"/>
              <w:left w:val="single" w:color="000000" w:sz="4" w:space="0"/>
              <w:bottom w:val="single" w:color="000000" w:sz="4" w:space="0"/>
              <w:right w:val="single" w:color="000000" w:sz="4" w:space="0"/>
            </w:tcBorders>
            <w:shd w:val="clear" w:color="auto" w:fill="BDD6EE" w:themeFill="accent1" w:themeFillTint="66"/>
            <w:noWrap/>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8"/>
                <w:szCs w:val="18"/>
              </w:rPr>
              <w:t>招聘计划及岗位任职条件和职责</w:t>
            </w:r>
          </w:p>
        </w:tc>
      </w:tr>
      <w:tr>
        <w:tblPrEx>
          <w:tblCellMar>
            <w:top w:w="0" w:type="dxa"/>
            <w:left w:w="0" w:type="dxa"/>
            <w:bottom w:w="0" w:type="dxa"/>
            <w:right w:w="0" w:type="dxa"/>
          </w:tblCellMar>
        </w:tblPrEx>
        <w:trPr>
          <w:trHeight w:val="540" w:hRule="atLeast"/>
          <w:jc w:val="center"/>
        </w:trPr>
        <w:tc>
          <w:tcPr>
            <w:tcW w:w="780" w:type="dxa"/>
            <w:vMerge w:val="continue"/>
            <w:tcBorders>
              <w:top w:val="single" w:color="000000" w:sz="4" w:space="0"/>
              <w:left w:val="single" w:color="000000" w:sz="4" w:space="0"/>
              <w:bottom w:val="single" w:color="auto" w:sz="4" w:space="0"/>
              <w:right w:val="single" w:color="000000" w:sz="4" w:space="0"/>
            </w:tcBorders>
            <w:shd w:val="clear" w:color="auto" w:fill="BDD6EE" w:themeFill="accent1" w:themeFillTint="66"/>
            <w:noWrap/>
            <w:tcMar>
              <w:top w:w="10" w:type="dxa"/>
              <w:left w:w="10" w:type="dxa"/>
              <w:right w:w="10" w:type="dxa"/>
            </w:tcMar>
            <w:vAlign w:val="center"/>
          </w:tcPr>
          <w:p>
            <w:pPr>
              <w:widowControl/>
              <w:jc w:val="center"/>
              <w:rPr>
                <w:rFonts w:ascii="微软雅黑" w:hAnsi="微软雅黑" w:eastAsia="微软雅黑" w:cs="宋体"/>
                <w:b/>
                <w:bCs/>
                <w:kern w:val="0"/>
                <w:sz w:val="16"/>
                <w:szCs w:val="16"/>
              </w:rPr>
            </w:pPr>
          </w:p>
        </w:tc>
        <w:tc>
          <w:tcPr>
            <w:tcW w:w="742" w:type="dxa"/>
            <w:tcBorders>
              <w:top w:val="single" w:color="000000" w:sz="4" w:space="0"/>
              <w:left w:val="single" w:color="000000" w:sz="4" w:space="0"/>
              <w:bottom w:val="single" w:color="auto" w:sz="4" w:space="0"/>
              <w:right w:val="single" w:color="000000" w:sz="4" w:space="0"/>
            </w:tcBorders>
            <w:shd w:val="clear" w:color="auto" w:fill="BDD6EE" w:themeFill="accent1" w:themeFillTint="66"/>
            <w:tcMar>
              <w:top w:w="10" w:type="dxa"/>
              <w:left w:w="10" w:type="dxa"/>
              <w:right w:w="10" w:type="dxa"/>
            </w:tcMar>
            <w:vAlign w:val="center"/>
          </w:tcPr>
          <w:p>
            <w:pPr>
              <w:widowControl/>
              <w:spacing w:line="200" w:lineRule="exact"/>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公司</w:t>
            </w:r>
          </w:p>
        </w:tc>
        <w:tc>
          <w:tcPr>
            <w:tcW w:w="699" w:type="dxa"/>
            <w:tcBorders>
              <w:top w:val="single" w:color="000000" w:sz="4" w:space="0"/>
              <w:left w:val="single" w:color="000000" w:sz="4" w:space="0"/>
              <w:bottom w:val="single" w:color="auto" w:sz="4" w:space="0"/>
              <w:right w:val="single" w:color="000000" w:sz="4" w:space="0"/>
            </w:tcBorders>
            <w:shd w:val="clear" w:color="auto" w:fill="BDD6EE" w:themeFill="accent1" w:themeFillTint="66"/>
            <w:tcMar>
              <w:top w:w="10" w:type="dxa"/>
              <w:left w:w="10" w:type="dxa"/>
              <w:right w:w="10" w:type="dxa"/>
            </w:tcMar>
            <w:vAlign w:val="center"/>
          </w:tcPr>
          <w:p>
            <w:pPr>
              <w:widowControl/>
              <w:spacing w:line="200" w:lineRule="exact"/>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招聘岗位</w:t>
            </w:r>
          </w:p>
        </w:tc>
        <w:tc>
          <w:tcPr>
            <w:tcW w:w="97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spacing w:line="200" w:lineRule="exact"/>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需求人数</w:t>
            </w:r>
          </w:p>
        </w:tc>
        <w:tc>
          <w:tcPr>
            <w:tcW w:w="10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spacing w:line="200" w:lineRule="exact"/>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学历</w:t>
            </w:r>
          </w:p>
        </w:tc>
        <w:tc>
          <w:tcPr>
            <w:tcW w:w="93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spacing w:line="200" w:lineRule="exact"/>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专业</w:t>
            </w:r>
          </w:p>
        </w:tc>
        <w:tc>
          <w:tcPr>
            <w:tcW w:w="80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spacing w:line="200" w:lineRule="exact"/>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相关职称/资格证</w:t>
            </w:r>
          </w:p>
        </w:tc>
        <w:tc>
          <w:tcPr>
            <w:tcW w:w="46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spacing w:line="200" w:lineRule="exact"/>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政治面貌</w:t>
            </w:r>
          </w:p>
        </w:tc>
        <w:tc>
          <w:tcPr>
            <w:tcW w:w="59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spacing w:line="200" w:lineRule="exact"/>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年龄</w:t>
            </w:r>
          </w:p>
        </w:tc>
        <w:tc>
          <w:tcPr>
            <w:tcW w:w="1368"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spacing w:line="200" w:lineRule="exact"/>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相关工作经验</w:t>
            </w:r>
          </w:p>
        </w:tc>
        <w:tc>
          <w:tcPr>
            <w:tcW w:w="325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spacing w:line="200" w:lineRule="exact"/>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能力素质</w:t>
            </w:r>
          </w:p>
        </w:tc>
        <w:tc>
          <w:tcPr>
            <w:tcW w:w="372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spacing w:line="200" w:lineRule="exact"/>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主要岗位职责描述</w:t>
            </w:r>
          </w:p>
        </w:tc>
      </w:tr>
      <w:tr>
        <w:tblPrEx>
          <w:tblCellMar>
            <w:top w:w="0" w:type="dxa"/>
            <w:left w:w="0" w:type="dxa"/>
            <w:bottom w:w="0" w:type="dxa"/>
            <w:right w:w="0" w:type="dxa"/>
          </w:tblCellMar>
        </w:tblPrEx>
        <w:trPr>
          <w:trHeight w:val="2799" w:hRule="atLeast"/>
          <w:jc w:val="center"/>
        </w:trPr>
        <w:tc>
          <w:tcPr>
            <w:tcW w:w="780" w:type="dxa"/>
            <w:tcBorders>
              <w:top w:val="single" w:color="auto" w:sz="4" w:space="0"/>
              <w:left w:val="single" w:color="auto"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w:t>
            </w:r>
          </w:p>
        </w:tc>
        <w:tc>
          <w:tcPr>
            <w:tcW w:w="742" w:type="dxa"/>
            <w:tcBorders>
              <w:top w:val="single" w:color="auto"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中原能矿公司</w:t>
            </w:r>
          </w:p>
        </w:tc>
        <w:tc>
          <w:tcPr>
            <w:tcW w:w="699"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副总 经理</w:t>
            </w:r>
          </w:p>
        </w:tc>
        <w:tc>
          <w:tcPr>
            <w:tcW w:w="970"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1人</w:t>
            </w:r>
          </w:p>
        </w:tc>
        <w:tc>
          <w:tcPr>
            <w:tcW w:w="106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大学本科及以上学历</w:t>
            </w:r>
          </w:p>
        </w:tc>
        <w:tc>
          <w:tcPr>
            <w:tcW w:w="9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工程管理、经济管理、矿产管理等相关专业</w:t>
            </w: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高级及以上专业技术资格</w:t>
            </w:r>
          </w:p>
        </w:tc>
        <w:tc>
          <w:tcPr>
            <w:tcW w:w="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中共党员优先</w:t>
            </w:r>
          </w:p>
        </w:tc>
        <w:tc>
          <w:tcPr>
            <w:tcW w:w="5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45周岁以下</w:t>
            </w:r>
          </w:p>
        </w:tc>
        <w:tc>
          <w:tcPr>
            <w:tcW w:w="13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textAlignment w:val="center"/>
              <w:rPr>
                <w:rFonts w:hint="default" w:ascii="微软雅黑" w:hAnsi="微软雅黑" w:eastAsia="微软雅黑" w:cs="微软雅黑"/>
                <w:color w:val="000000"/>
                <w:kern w:val="0"/>
                <w:sz w:val="20"/>
                <w:szCs w:val="20"/>
                <w:highlight w:val="green"/>
                <w:lang w:val="en-US" w:eastAsia="zh-CN" w:bidi="ar"/>
              </w:rPr>
            </w:pPr>
            <w:r>
              <w:rPr>
                <w:rFonts w:hint="eastAsia" w:ascii="微软雅黑" w:hAnsi="微软雅黑" w:eastAsia="微软雅黑" w:cs="微软雅黑"/>
                <w:color w:val="000000"/>
                <w:kern w:val="0"/>
                <w:sz w:val="20"/>
                <w:szCs w:val="20"/>
                <w:highlight w:val="none"/>
                <w:lang w:val="en-US" w:eastAsia="zh-CN" w:bidi="ar"/>
              </w:rPr>
              <w:t>8年以上工作经验，其中6年以上行业管理经验，3年以上中层管理经验，具有同类企业同职级岗位管理经验者优先。</w:t>
            </w:r>
          </w:p>
        </w:tc>
        <w:tc>
          <w:tcPr>
            <w:tcW w:w="32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1.熟悉矿产、金融、经济等方面的政策法规；</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2.掌握项目投资、开发、建设、运营操作流程；</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3.熟悉行业政策和法律法规，精通矿产资源管理、工程建设、项目管理相关知识；</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4.具有较强的项目运作、市场开拓和商务谈判能力、团队领导能力，工作业绩突出。</w:t>
            </w:r>
          </w:p>
        </w:tc>
        <w:tc>
          <w:tcPr>
            <w:tcW w:w="3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负责项目设计、技术、质量、进度和计量等工作；2.负责项目进度、履约、生产协调等工作；负责年度经营计划的编制并组织实施；3.负责合同商务条款的谈判和审核；4.负责审核合同商务条款和报价、合同单价的分析以及对市场进行研究、开展市场营销活动；负责项目成本管理，组织编制施工预算及落实成本控制；5.负责项目法务、风险管理工作；全面负责设备物资管理工作，制定中长期工作计划，做好与下属公司分管副总间的沟通协调，直接对公司总经理负责；6.负责设备物资的管理制度和业务流程的审批；负责设备物资需求计划的审批；7.负责物资采购方案、询价和价格谈判、物资结算的审批；负责物资盘存统计、设备报销的审批；8.负责物资设备供应商管理。</w:t>
            </w:r>
          </w:p>
        </w:tc>
      </w:tr>
      <w:tr>
        <w:tblPrEx>
          <w:tblCellMar>
            <w:top w:w="0" w:type="dxa"/>
            <w:left w:w="0" w:type="dxa"/>
            <w:bottom w:w="0" w:type="dxa"/>
            <w:right w:w="0" w:type="dxa"/>
          </w:tblCellMar>
        </w:tblPrEx>
        <w:trPr>
          <w:trHeight w:val="2397" w:hRule="atLeast"/>
          <w:jc w:val="center"/>
        </w:trPr>
        <w:tc>
          <w:tcPr>
            <w:tcW w:w="780" w:type="dxa"/>
            <w:tcBorders>
              <w:top w:val="single" w:color="auto" w:sz="4" w:space="0"/>
              <w:left w:val="single" w:color="auto"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2</w:t>
            </w:r>
          </w:p>
        </w:tc>
        <w:tc>
          <w:tcPr>
            <w:tcW w:w="742" w:type="dxa"/>
            <w:tcBorders>
              <w:top w:val="single" w:color="auto"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原阳县鋆旺农业发展公司</w:t>
            </w:r>
          </w:p>
        </w:tc>
        <w:tc>
          <w:tcPr>
            <w:tcW w:w="699"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ascii="微软雅黑" w:hAnsi="微软雅黑" w:eastAsia="微软雅黑" w:cs="微软雅黑"/>
                <w:color w:val="000000"/>
                <w:kern w:val="0"/>
                <w:sz w:val="20"/>
                <w:szCs w:val="20"/>
                <w:lang w:bidi="ar"/>
              </w:rPr>
              <w:t>副总</w:t>
            </w:r>
            <w:r>
              <w:rPr>
                <w:rFonts w:hint="eastAsia" w:ascii="微软雅黑" w:hAnsi="微软雅黑" w:eastAsia="微软雅黑" w:cs="微软雅黑"/>
                <w:color w:val="000000"/>
                <w:kern w:val="0"/>
                <w:sz w:val="20"/>
                <w:szCs w:val="20"/>
                <w:lang w:bidi="ar"/>
              </w:rPr>
              <w:t xml:space="preserve"> </w:t>
            </w:r>
            <w:r>
              <w:rPr>
                <w:rFonts w:ascii="微软雅黑" w:hAnsi="微软雅黑" w:eastAsia="微软雅黑" w:cs="微软雅黑"/>
                <w:color w:val="000000"/>
                <w:kern w:val="0"/>
                <w:sz w:val="20"/>
                <w:szCs w:val="20"/>
                <w:lang w:bidi="ar"/>
              </w:rPr>
              <w:t>经理</w:t>
            </w:r>
          </w:p>
        </w:tc>
        <w:tc>
          <w:tcPr>
            <w:tcW w:w="970"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w:t>
            </w:r>
          </w:p>
        </w:tc>
        <w:tc>
          <w:tcPr>
            <w:tcW w:w="106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大学本科及以上学历</w:t>
            </w:r>
          </w:p>
        </w:tc>
        <w:tc>
          <w:tcPr>
            <w:tcW w:w="9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建筑工程相关专业</w:t>
            </w: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具有工程管理、造价、招投标等方面专业资格</w:t>
            </w:r>
          </w:p>
        </w:tc>
        <w:tc>
          <w:tcPr>
            <w:tcW w:w="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 xml:space="preserve"> 中共党员优先</w:t>
            </w:r>
          </w:p>
        </w:tc>
        <w:tc>
          <w:tcPr>
            <w:tcW w:w="5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45周岁以下</w:t>
            </w:r>
          </w:p>
        </w:tc>
        <w:tc>
          <w:tcPr>
            <w:tcW w:w="13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5年以上建筑工程或房地产开发管理工作经验；3年以上同岗位管理工作经验。</w:t>
            </w:r>
          </w:p>
        </w:tc>
        <w:tc>
          <w:tcPr>
            <w:tcW w:w="32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1.具有高度的责任感，能承担其自身岗位职责内工作责任；</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2.较强的组织协调沟通能力；</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3.遇事沉着冷静，独立工作能力强；</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4.拥有全局性的管理观念；</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5.具有较高的政治觉悟、职业道德和高尚的个人品德；                                     6.能够独立带领团队掌控项目。</w:t>
            </w:r>
          </w:p>
          <w:p>
            <w:pPr>
              <w:pStyle w:val="2"/>
              <w:ind w:firstLine="400"/>
              <w:rPr>
                <w:rFonts w:ascii="微软雅黑" w:hAnsi="微软雅黑" w:eastAsia="微软雅黑" w:cs="微软雅黑"/>
                <w:color w:val="000000"/>
                <w:kern w:val="0"/>
                <w:sz w:val="20"/>
                <w:szCs w:val="20"/>
                <w:lang w:bidi="ar"/>
              </w:rPr>
            </w:pPr>
          </w:p>
        </w:tc>
        <w:tc>
          <w:tcPr>
            <w:tcW w:w="3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1.负责项目实施过程中质量、进度、成本、安全、风险等全过程控制；</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2.负责完成公司工程建设合同及招投标及施工单位的选择与确定；</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3.负责施工过程的管理工作，检查督促施工单位实现质量目标、安全目标和工期目标；</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4.负责施工过程中重大事故的上报及现场处理工作。监督与控制、审核公司工程建设的控制工程款拨付；</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5.组织开展项目的竣工验收、竣工结算工作，并及时将相关数据报与财务部门。</w:t>
            </w:r>
          </w:p>
        </w:tc>
      </w:tr>
      <w:tr>
        <w:tblPrEx>
          <w:tblCellMar>
            <w:top w:w="0" w:type="dxa"/>
            <w:left w:w="0" w:type="dxa"/>
            <w:bottom w:w="0" w:type="dxa"/>
            <w:right w:w="0" w:type="dxa"/>
          </w:tblCellMar>
        </w:tblPrEx>
        <w:trPr>
          <w:trHeight w:val="2397" w:hRule="atLeast"/>
          <w:jc w:val="center"/>
        </w:trPr>
        <w:tc>
          <w:tcPr>
            <w:tcW w:w="780" w:type="dxa"/>
            <w:tcBorders>
              <w:top w:val="single" w:color="auto" w:sz="4" w:space="0"/>
              <w:left w:val="single" w:color="auto"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w:t>
            </w:r>
          </w:p>
        </w:tc>
        <w:tc>
          <w:tcPr>
            <w:tcW w:w="742" w:type="dxa"/>
            <w:tcBorders>
              <w:top w:val="single" w:color="auto"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原阳县鋆旺农业发展公司</w:t>
            </w:r>
          </w:p>
        </w:tc>
        <w:tc>
          <w:tcPr>
            <w:tcW w:w="699"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财务 总监</w:t>
            </w:r>
          </w:p>
        </w:tc>
        <w:tc>
          <w:tcPr>
            <w:tcW w:w="970"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w:t>
            </w:r>
          </w:p>
        </w:tc>
        <w:tc>
          <w:tcPr>
            <w:tcW w:w="106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大学本科及以上学历</w:t>
            </w:r>
          </w:p>
        </w:tc>
        <w:tc>
          <w:tcPr>
            <w:tcW w:w="9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金融、财务管理、会计等相关专业</w:t>
            </w:r>
          </w:p>
          <w:p>
            <w:pPr>
              <w:widowControl/>
              <w:spacing w:line="240" w:lineRule="exact"/>
              <w:jc w:val="center"/>
              <w:textAlignment w:val="center"/>
              <w:rPr>
                <w:rFonts w:ascii="微软雅黑" w:hAnsi="微软雅黑" w:eastAsia="微软雅黑" w:cs="微软雅黑"/>
                <w:color w:val="000000"/>
                <w:kern w:val="0"/>
                <w:sz w:val="20"/>
                <w:szCs w:val="20"/>
                <w:lang w:bidi="ar"/>
              </w:rPr>
            </w:pP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具备会计师资格，</w:t>
            </w:r>
          </w:p>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高级会计师、注册会计师优先</w:t>
            </w:r>
          </w:p>
        </w:tc>
        <w:tc>
          <w:tcPr>
            <w:tcW w:w="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中共党员优先</w:t>
            </w:r>
          </w:p>
        </w:tc>
        <w:tc>
          <w:tcPr>
            <w:tcW w:w="5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45周岁以下</w:t>
            </w:r>
          </w:p>
        </w:tc>
        <w:tc>
          <w:tcPr>
            <w:tcW w:w="13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5年以上财务工作经验，有3年以上建筑施工或房地产开发企业财务管理、资金管理和企业管理部门负责人工作经验。</w:t>
            </w:r>
          </w:p>
          <w:p>
            <w:pPr>
              <w:widowControl/>
              <w:spacing w:line="240" w:lineRule="exact"/>
              <w:jc w:val="center"/>
              <w:textAlignment w:val="center"/>
              <w:rPr>
                <w:rFonts w:ascii="微软雅黑" w:hAnsi="微软雅黑" w:eastAsia="微软雅黑" w:cs="微软雅黑"/>
                <w:color w:val="000000"/>
                <w:kern w:val="0"/>
                <w:sz w:val="20"/>
                <w:szCs w:val="20"/>
                <w:lang w:bidi="ar"/>
              </w:rPr>
            </w:pPr>
          </w:p>
        </w:tc>
        <w:tc>
          <w:tcPr>
            <w:tcW w:w="32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1.具有高度的责任感，能承担其自身岗位职责内工作责任；</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2.较强的组织协调沟通能力；</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3.具有必要的风险意识 对随时存在的商业风险要有锐的捕捉意识；</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4.遇事沉着冷静，独立工作能力强；</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5.拥有全局性的管理观念；</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6.具有较高的政治觉悟、职业道德和高尚的个人品德。</w:t>
            </w:r>
          </w:p>
          <w:p>
            <w:pPr>
              <w:pStyle w:val="2"/>
            </w:pPr>
          </w:p>
          <w:p>
            <w:pPr>
              <w:widowControl/>
              <w:spacing w:line="240" w:lineRule="exact"/>
              <w:jc w:val="left"/>
              <w:textAlignment w:val="center"/>
              <w:rPr>
                <w:rFonts w:ascii="微软雅黑" w:hAnsi="微软雅黑" w:eastAsia="微软雅黑" w:cs="微软雅黑"/>
                <w:color w:val="000000"/>
                <w:kern w:val="0"/>
                <w:sz w:val="20"/>
                <w:szCs w:val="20"/>
                <w:lang w:bidi="ar"/>
              </w:rPr>
            </w:pPr>
          </w:p>
        </w:tc>
        <w:tc>
          <w:tcPr>
            <w:tcW w:w="3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1.全面负责全公司财务管理工作，把控公司整体财务运营状况；掌握公司财务状况、经营成果和资金变动情况；</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2.有效监控和预测现金流量，确定和监控公司负债和资本的合理结构，统筹管理和运作公司资金并对其进行有效的风险控制；</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3.负责项目费用管理，具有包括营销、管理、其他费用的审批，定期对费用数据对标预算进行分析；</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4.参与公司重大投融资决策，优化资本结构和资本配置；制定公司资金运营计划、会计核算方案和税收筹划方案、编制财务预决算报告。</w:t>
            </w:r>
          </w:p>
          <w:p>
            <w:pPr>
              <w:widowControl/>
              <w:spacing w:line="240" w:lineRule="exact"/>
              <w:jc w:val="left"/>
              <w:textAlignment w:val="center"/>
              <w:rPr>
                <w:rFonts w:ascii="微软雅黑" w:hAnsi="微软雅黑" w:eastAsia="微软雅黑" w:cs="微软雅黑"/>
                <w:color w:val="000000"/>
                <w:kern w:val="0"/>
                <w:sz w:val="20"/>
                <w:szCs w:val="20"/>
                <w:lang w:bidi="ar"/>
              </w:rPr>
            </w:pPr>
          </w:p>
        </w:tc>
      </w:tr>
      <w:tr>
        <w:tblPrEx>
          <w:tblCellMar>
            <w:top w:w="0" w:type="dxa"/>
            <w:left w:w="0" w:type="dxa"/>
            <w:bottom w:w="0" w:type="dxa"/>
            <w:right w:w="0" w:type="dxa"/>
          </w:tblCellMar>
        </w:tblPrEx>
        <w:trPr>
          <w:trHeight w:val="3369" w:hRule="atLeast"/>
          <w:jc w:val="center"/>
        </w:trPr>
        <w:tc>
          <w:tcPr>
            <w:tcW w:w="780" w:type="dxa"/>
            <w:tcBorders>
              <w:top w:val="single" w:color="auto" w:sz="4" w:space="0"/>
              <w:left w:val="single" w:color="auto"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4</w:t>
            </w:r>
          </w:p>
        </w:tc>
        <w:tc>
          <w:tcPr>
            <w:tcW w:w="742" w:type="dxa"/>
            <w:tcBorders>
              <w:top w:val="single" w:color="auto"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河南省自然资源集团供应链管理有限公司</w:t>
            </w:r>
          </w:p>
        </w:tc>
        <w:tc>
          <w:tcPr>
            <w:tcW w:w="699"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财务 总监</w:t>
            </w:r>
          </w:p>
        </w:tc>
        <w:tc>
          <w:tcPr>
            <w:tcW w:w="970"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w:t>
            </w:r>
          </w:p>
        </w:tc>
        <w:tc>
          <w:tcPr>
            <w:tcW w:w="106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大学本科及以上学历</w:t>
            </w:r>
          </w:p>
        </w:tc>
        <w:tc>
          <w:tcPr>
            <w:tcW w:w="9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金融、财务管理、会计等相关专业</w:t>
            </w:r>
          </w:p>
          <w:p>
            <w:pPr>
              <w:widowControl/>
              <w:spacing w:line="240" w:lineRule="exact"/>
              <w:jc w:val="center"/>
              <w:textAlignment w:val="center"/>
              <w:rPr>
                <w:rFonts w:ascii="微软雅黑" w:hAnsi="微软雅黑" w:eastAsia="微软雅黑" w:cs="微软雅黑"/>
                <w:color w:val="000000"/>
                <w:kern w:val="0"/>
                <w:sz w:val="20"/>
                <w:szCs w:val="20"/>
                <w:lang w:bidi="ar"/>
              </w:rPr>
            </w:pP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具备会计师资格，</w:t>
            </w:r>
          </w:p>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高级会计师、注册会计师优先</w:t>
            </w:r>
          </w:p>
        </w:tc>
        <w:tc>
          <w:tcPr>
            <w:tcW w:w="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中共党员优先</w:t>
            </w:r>
          </w:p>
        </w:tc>
        <w:tc>
          <w:tcPr>
            <w:tcW w:w="5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45周岁以下</w:t>
            </w:r>
          </w:p>
        </w:tc>
        <w:tc>
          <w:tcPr>
            <w:tcW w:w="13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5年以上财务工作经验，有3年以上财务管理、资金管理和企业管理部门负责人工作经验。</w:t>
            </w:r>
          </w:p>
          <w:p>
            <w:pPr>
              <w:widowControl/>
              <w:spacing w:line="240" w:lineRule="exact"/>
              <w:jc w:val="center"/>
              <w:textAlignment w:val="center"/>
              <w:rPr>
                <w:rFonts w:ascii="微软雅黑" w:hAnsi="微软雅黑" w:eastAsia="微软雅黑" w:cs="微软雅黑"/>
                <w:color w:val="000000"/>
                <w:kern w:val="0"/>
                <w:sz w:val="20"/>
                <w:szCs w:val="20"/>
                <w:lang w:bidi="ar"/>
              </w:rPr>
            </w:pPr>
          </w:p>
        </w:tc>
        <w:tc>
          <w:tcPr>
            <w:tcW w:w="32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1.具有高度的责任感，能承担其自身岗位职责内工作责任；</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2.较强的组织协调沟通能力；</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3.具有必要的风险意识 对随时存在的商业风险要有锐的捕捉意识；</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4.遇事沉着冷静，独立工作能力强；</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5.拥有全局性的管理观念；</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6.具有较高的政治觉悟、职业道德和高尚的个人品德。</w:t>
            </w:r>
          </w:p>
          <w:p>
            <w:pPr>
              <w:pStyle w:val="2"/>
            </w:pPr>
          </w:p>
          <w:p>
            <w:pPr>
              <w:widowControl/>
              <w:spacing w:line="240" w:lineRule="exact"/>
              <w:jc w:val="left"/>
              <w:textAlignment w:val="center"/>
              <w:rPr>
                <w:rFonts w:ascii="微软雅黑" w:hAnsi="微软雅黑" w:eastAsia="微软雅黑" w:cs="微软雅黑"/>
                <w:color w:val="000000"/>
                <w:kern w:val="0"/>
                <w:sz w:val="20"/>
                <w:szCs w:val="20"/>
                <w:lang w:bidi="ar"/>
              </w:rPr>
            </w:pPr>
          </w:p>
        </w:tc>
        <w:tc>
          <w:tcPr>
            <w:tcW w:w="3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1.全面负责全公司财务管理工作，把控公司整体财务运营状况；掌握公司财务状况、经营成果和资金变动情况；</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2.有效监控和预测现金流量，确定和监控公司负债和资本的合理结构，统筹管理和运作公司资金并对其进行有效的风险控制；</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3.负责项目费用管理，具有包括营销、管理、其他费用的审批，定期对费用数据对标预算进行分析；</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4.参与公司重大投融资决策，优化资本结构和资本配置；制定公司资金运营计划、会计核算方案和税收筹划方案、编制财务预决算报告。</w:t>
            </w:r>
          </w:p>
        </w:tc>
      </w:tr>
      <w:tr>
        <w:tblPrEx>
          <w:tblCellMar>
            <w:top w:w="0" w:type="dxa"/>
            <w:left w:w="0" w:type="dxa"/>
            <w:bottom w:w="0" w:type="dxa"/>
            <w:right w:w="0" w:type="dxa"/>
          </w:tblCellMar>
        </w:tblPrEx>
        <w:trPr>
          <w:trHeight w:val="1360" w:hRule="atLeast"/>
          <w:jc w:val="center"/>
        </w:trPr>
        <w:tc>
          <w:tcPr>
            <w:tcW w:w="780" w:type="dxa"/>
            <w:tcBorders>
              <w:top w:val="single" w:color="auto" w:sz="4" w:space="0"/>
              <w:left w:val="single" w:color="auto"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5</w:t>
            </w:r>
          </w:p>
        </w:tc>
        <w:tc>
          <w:tcPr>
            <w:tcW w:w="742" w:type="dxa"/>
            <w:tcBorders>
              <w:top w:val="single" w:color="auto"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河南盛邦绿色建材公司</w:t>
            </w:r>
          </w:p>
        </w:tc>
        <w:tc>
          <w:tcPr>
            <w:tcW w:w="699"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副总 经理</w:t>
            </w:r>
          </w:p>
        </w:tc>
        <w:tc>
          <w:tcPr>
            <w:tcW w:w="970"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1人</w:t>
            </w:r>
          </w:p>
        </w:tc>
        <w:tc>
          <w:tcPr>
            <w:tcW w:w="106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大学本科及以上学历</w:t>
            </w:r>
          </w:p>
        </w:tc>
        <w:tc>
          <w:tcPr>
            <w:tcW w:w="9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工程管理、经济管理、矿产管理等相关专业</w:t>
            </w: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高级及以上专业技术资格优先</w:t>
            </w:r>
          </w:p>
        </w:tc>
        <w:tc>
          <w:tcPr>
            <w:tcW w:w="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中共党员优先</w:t>
            </w:r>
          </w:p>
        </w:tc>
        <w:tc>
          <w:tcPr>
            <w:tcW w:w="5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45周岁以下</w:t>
            </w:r>
          </w:p>
        </w:tc>
        <w:tc>
          <w:tcPr>
            <w:tcW w:w="13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具有5年及以上大中型绿色砂石矿山建设及运行管理经验，并担任过3年及以上项目公司（或总包部）部门负责人及以上职务。</w:t>
            </w:r>
          </w:p>
        </w:tc>
        <w:tc>
          <w:tcPr>
            <w:tcW w:w="32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1.掌握矿产项目投资、开发、建设、运营操作流程；</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2.熟悉行业政策和法律法规，精通矿产资源管理、工程建设、项目管理相关知识；</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3.具有较强的项目运作、市场开拓和商务谈判能力、团队领导能力，工作业绩突出。</w:t>
            </w:r>
          </w:p>
        </w:tc>
        <w:tc>
          <w:tcPr>
            <w:tcW w:w="3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负责项目设计、技术、质量、进度和计量等工作；2.负责项目进度、履约、生产协调等工作；负责年度经营计划的编制并组织实施；3.负责合同商务条款的谈判和审核；4.负责审核合同商务条款和报价、合同单价的分析以及对市场进行研究、开展市场营销活动；负责项目成本管理，组织编制施工预算及落实成本控制；5.负责项目法务、风险管理工作；全面负责设备物资管理工作，制定中长期工作计划，做好与其他板块分管副总间的沟通协调，直接对公司总经理负责；6.负责设备物资的管理制度和业务流程的审批；负责设备物资需求计划的审批；7.负责物资采购方案、询价和价格谈判、物资结算的审批；负责物资盘存统计、设备报销的审批；负责物资设备供应商管理。</w:t>
            </w:r>
          </w:p>
        </w:tc>
      </w:tr>
      <w:tr>
        <w:tblPrEx>
          <w:tblCellMar>
            <w:top w:w="0" w:type="dxa"/>
            <w:left w:w="0" w:type="dxa"/>
            <w:bottom w:w="0" w:type="dxa"/>
            <w:right w:w="0" w:type="dxa"/>
          </w:tblCellMar>
        </w:tblPrEx>
        <w:trPr>
          <w:trHeight w:val="2774" w:hRule="atLeast"/>
          <w:jc w:val="center"/>
        </w:trPr>
        <w:tc>
          <w:tcPr>
            <w:tcW w:w="780" w:type="dxa"/>
            <w:tcBorders>
              <w:top w:val="single" w:color="auto" w:sz="4" w:space="0"/>
              <w:left w:val="single" w:color="auto"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6</w:t>
            </w:r>
          </w:p>
        </w:tc>
        <w:tc>
          <w:tcPr>
            <w:tcW w:w="742" w:type="dxa"/>
            <w:tcBorders>
              <w:top w:val="single" w:color="auto"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spacing w:line="240" w:lineRule="exac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val="en-US" w:eastAsia="zh-CN" w:bidi="ar"/>
              </w:rPr>
              <w:t>中原</w:t>
            </w:r>
            <w:r>
              <w:rPr>
                <w:rFonts w:hint="eastAsia" w:ascii="微软雅黑" w:hAnsi="微软雅黑" w:eastAsia="微软雅黑" w:cs="微软雅黑"/>
                <w:color w:val="000000"/>
                <w:kern w:val="0"/>
                <w:sz w:val="20"/>
                <w:szCs w:val="20"/>
                <w:lang w:bidi="ar"/>
              </w:rPr>
              <w:t>能矿板块下属项目公司</w:t>
            </w:r>
          </w:p>
        </w:tc>
        <w:tc>
          <w:tcPr>
            <w:tcW w:w="699"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总经理</w:t>
            </w:r>
          </w:p>
        </w:tc>
        <w:tc>
          <w:tcPr>
            <w:tcW w:w="970"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1人</w:t>
            </w:r>
          </w:p>
        </w:tc>
        <w:tc>
          <w:tcPr>
            <w:tcW w:w="106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大学本科及以上学历</w:t>
            </w:r>
          </w:p>
        </w:tc>
        <w:tc>
          <w:tcPr>
            <w:tcW w:w="9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工程管理、经济管理、矿产管理等相关专业</w:t>
            </w: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高级及以上专业技术资格</w:t>
            </w:r>
          </w:p>
        </w:tc>
        <w:tc>
          <w:tcPr>
            <w:tcW w:w="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中共党员</w:t>
            </w:r>
          </w:p>
        </w:tc>
        <w:tc>
          <w:tcPr>
            <w:tcW w:w="5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50周岁以下</w:t>
            </w:r>
          </w:p>
        </w:tc>
        <w:tc>
          <w:tcPr>
            <w:tcW w:w="13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具有6年及以上大中型矿山企业工作经验；3年及以上中高层管理岗位工作经验；曾作为项目负责主持完成至少2个项目建成投产，并取得较好地经济效益。</w:t>
            </w:r>
          </w:p>
        </w:tc>
        <w:tc>
          <w:tcPr>
            <w:tcW w:w="32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1.熟悉矿产、金融、经济等方面的政策法规；</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2.掌握项目投资、开发、建设、运营操作流程；</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3.熟悉行业政策和法律法规，精通矿产资源管理、工程建设、项目管理相关知识；</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4.具有较强的项目运作、市场开拓和商务谈判能力、团队领导能力，工作业绩突出。</w:t>
            </w:r>
          </w:p>
        </w:tc>
        <w:tc>
          <w:tcPr>
            <w:tcW w:w="3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负责宣传贯彻执行国家和行业有关的法律、法规、方针及政策；根据董事会的要求确定公司的经营方针，建立公司的经营管理体系并组织实施和改进，为经营管理体系运行提供足够的资源；2.主持公司的各项经营管理工作，组织实施公司年度经营计划和投资方案；3.负责倡导公司的企业文化和经营理念，塑造企业形象。</w:t>
            </w:r>
          </w:p>
        </w:tc>
      </w:tr>
      <w:tr>
        <w:tblPrEx>
          <w:tblCellMar>
            <w:top w:w="0" w:type="dxa"/>
            <w:left w:w="0" w:type="dxa"/>
            <w:bottom w:w="0" w:type="dxa"/>
            <w:right w:w="0" w:type="dxa"/>
          </w:tblCellMar>
        </w:tblPrEx>
        <w:trPr>
          <w:trHeight w:val="1178" w:hRule="atLeast"/>
          <w:jc w:val="center"/>
        </w:trPr>
        <w:tc>
          <w:tcPr>
            <w:tcW w:w="780" w:type="dxa"/>
            <w:tcBorders>
              <w:top w:val="single" w:color="auto" w:sz="4" w:space="0"/>
              <w:left w:val="single" w:color="auto"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7</w:t>
            </w:r>
          </w:p>
        </w:tc>
        <w:tc>
          <w:tcPr>
            <w:tcW w:w="742" w:type="dxa"/>
            <w:tcBorders>
              <w:top w:val="single" w:color="auto"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val="en-US" w:eastAsia="zh-CN" w:bidi="ar"/>
              </w:rPr>
              <w:t>中原</w:t>
            </w:r>
            <w:r>
              <w:rPr>
                <w:rFonts w:hint="eastAsia" w:ascii="微软雅黑" w:hAnsi="微软雅黑" w:eastAsia="微软雅黑" w:cs="微软雅黑"/>
                <w:color w:val="000000"/>
                <w:kern w:val="0"/>
                <w:sz w:val="20"/>
                <w:szCs w:val="20"/>
                <w:lang w:bidi="ar"/>
              </w:rPr>
              <w:t>能矿板块下属项目公司</w:t>
            </w:r>
          </w:p>
        </w:tc>
        <w:tc>
          <w:tcPr>
            <w:tcW w:w="699"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副总 经理</w:t>
            </w:r>
          </w:p>
        </w:tc>
        <w:tc>
          <w:tcPr>
            <w:tcW w:w="970"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1人</w:t>
            </w:r>
          </w:p>
        </w:tc>
        <w:tc>
          <w:tcPr>
            <w:tcW w:w="106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大学本科及以上学历</w:t>
            </w:r>
          </w:p>
        </w:tc>
        <w:tc>
          <w:tcPr>
            <w:tcW w:w="9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工程管理、经济管理、矿产管理等相关专业</w:t>
            </w: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高级及以上专业技术资格</w:t>
            </w:r>
          </w:p>
        </w:tc>
        <w:tc>
          <w:tcPr>
            <w:tcW w:w="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中共党员优先</w:t>
            </w:r>
          </w:p>
        </w:tc>
        <w:tc>
          <w:tcPr>
            <w:tcW w:w="5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45周岁以下</w:t>
            </w:r>
          </w:p>
        </w:tc>
        <w:tc>
          <w:tcPr>
            <w:tcW w:w="13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具有5年及以上大中型绿色砂石矿山建设及运行管理经验，并担任过3年及以上项目公司（或总包部）部门负责人及以上职务。</w:t>
            </w:r>
          </w:p>
        </w:tc>
        <w:tc>
          <w:tcPr>
            <w:tcW w:w="32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1.熟悉矿产、金融、经济等方面的政策法规；</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2.掌握项目投资、开发、建设、运营操作流程；</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3.熟悉行业政策和法律法规，精通矿产资源管理、工程建设、项目管理相关知识；</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4.具有较强的项目运作、市场开拓和商务谈判能力、团队领导能力，工作业绩突出。</w:t>
            </w:r>
          </w:p>
        </w:tc>
        <w:tc>
          <w:tcPr>
            <w:tcW w:w="3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负责项目设计、技术、质量、进度和计量等工作；2.负责项目进度、履约、生产协调等工作；负责年度经营计划的编制并组织实施；3.负责合同商务条款的谈判和审核；4.负责审核合同商务条款和报价、合同单价的分析以及对市场进行研究、开展市场营销活动；负责项目成本管理，组织编制施工预算及落实成本控制；5.负责项目法务、风险管理工作；全面负责设备物资管理工作，制定中长期工作计划，做好与其他板块分管副总间的沟通协调，直接对公司总经理负责；6.负责设备物资的管理制度和业务流程的审批；负责设备物资需求计划的审批；7.负责物资采购方案、询价和价格谈判、物资结算的审批；负责物资盘存统计、设备报销的审批；负责物资设备供应商管理。</w:t>
            </w:r>
          </w:p>
        </w:tc>
      </w:tr>
      <w:tr>
        <w:tblPrEx>
          <w:tblCellMar>
            <w:top w:w="0" w:type="dxa"/>
            <w:left w:w="0" w:type="dxa"/>
            <w:bottom w:w="0" w:type="dxa"/>
            <w:right w:w="0" w:type="dxa"/>
          </w:tblCellMar>
        </w:tblPrEx>
        <w:trPr>
          <w:trHeight w:val="2397" w:hRule="atLeast"/>
          <w:jc w:val="center"/>
        </w:trPr>
        <w:tc>
          <w:tcPr>
            <w:tcW w:w="780" w:type="dxa"/>
            <w:tcBorders>
              <w:top w:val="single" w:color="auto" w:sz="4" w:space="0"/>
              <w:left w:val="single" w:color="auto"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8</w:t>
            </w:r>
          </w:p>
        </w:tc>
        <w:tc>
          <w:tcPr>
            <w:tcW w:w="742" w:type="dxa"/>
            <w:tcBorders>
              <w:top w:val="single" w:color="auto"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val="en-US" w:eastAsia="zh-CN" w:bidi="ar"/>
              </w:rPr>
              <w:t>中原</w:t>
            </w:r>
            <w:r>
              <w:rPr>
                <w:rFonts w:hint="eastAsia" w:ascii="微软雅黑" w:hAnsi="微软雅黑" w:eastAsia="微软雅黑" w:cs="微软雅黑"/>
                <w:color w:val="000000"/>
                <w:kern w:val="0"/>
                <w:sz w:val="20"/>
                <w:szCs w:val="20"/>
                <w:lang w:bidi="ar"/>
              </w:rPr>
              <w:t>能矿板块下属项目公司</w:t>
            </w:r>
          </w:p>
        </w:tc>
        <w:tc>
          <w:tcPr>
            <w:tcW w:w="699"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财务 总监</w:t>
            </w:r>
          </w:p>
        </w:tc>
        <w:tc>
          <w:tcPr>
            <w:tcW w:w="970"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1人</w:t>
            </w:r>
          </w:p>
        </w:tc>
        <w:tc>
          <w:tcPr>
            <w:tcW w:w="106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大学本科及以上学历</w:t>
            </w:r>
          </w:p>
        </w:tc>
        <w:tc>
          <w:tcPr>
            <w:tcW w:w="9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财务管理、会计、经济管理等相关专业</w:t>
            </w: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具备会计师资格，</w:t>
            </w:r>
          </w:p>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高级会计师、注册会计师优先</w:t>
            </w:r>
          </w:p>
        </w:tc>
        <w:tc>
          <w:tcPr>
            <w:tcW w:w="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无</w:t>
            </w:r>
          </w:p>
        </w:tc>
        <w:tc>
          <w:tcPr>
            <w:tcW w:w="5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45周岁以下</w:t>
            </w:r>
          </w:p>
        </w:tc>
        <w:tc>
          <w:tcPr>
            <w:tcW w:w="13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6年及以上财务管理工作经验，其中3年及以上中高层管理岗位工作经验；具有矿山企业工作经验者优先。</w:t>
            </w:r>
          </w:p>
        </w:tc>
        <w:tc>
          <w:tcPr>
            <w:tcW w:w="32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1.具有财务专业知识、账务处理及财务管理经验丰富；</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2.精通企业内部财务工作流程，熟练掌握国家金融、财税政策及相关法律法规，熟悉银行、税务等方面的工作流程；</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3.接受过管理学、战略管理、管理能力开发、企业运营流程、财务管理等方面的专业培训；</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4.具备优秀的项目成本控制、财务风险管理自判断能力和丰富的财会项目分析处理经验。</w:t>
            </w:r>
          </w:p>
        </w:tc>
        <w:tc>
          <w:tcPr>
            <w:tcW w:w="3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1.负责组织建立公司财务管理体系和财务内部控制体系，规范公司的财务行为；组织开展公司整体会计核算、财务决算、税收筹划、财务信息化管理等工作；</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2.负责组织开展财务分析工作，编制各种财务分析报告，提出专业意见，为公司财务决策提供分析支持；</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3.负责组织编制整体资金使用计划，对资金筹集、调度、使用实施有效管理；根据公司实际经营状况，制定有效的融资策略及计划，利用各种财务手段，确保公司最优资本结构；</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4.审核财务报表，提交财务分析和管理工作报告；参与投资项目的分析、论证和决策；跟踪分析各种财务指标，揭示潜在的经营问题并供决策参考；</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5.协调公司同银行、工商、税务、统计、审计等政府部门的关系，维护公司利益。</w:t>
            </w:r>
          </w:p>
        </w:tc>
      </w:tr>
      <w:tr>
        <w:tblPrEx>
          <w:tblCellMar>
            <w:top w:w="0" w:type="dxa"/>
            <w:left w:w="0" w:type="dxa"/>
            <w:bottom w:w="0" w:type="dxa"/>
            <w:right w:w="0" w:type="dxa"/>
          </w:tblCellMar>
        </w:tblPrEx>
        <w:trPr>
          <w:trHeight w:val="2397" w:hRule="atLeast"/>
          <w:jc w:val="center"/>
        </w:trPr>
        <w:tc>
          <w:tcPr>
            <w:tcW w:w="780" w:type="dxa"/>
            <w:tcBorders>
              <w:top w:val="single" w:color="auto" w:sz="4" w:space="0"/>
              <w:left w:val="single" w:color="auto"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9</w:t>
            </w:r>
          </w:p>
        </w:tc>
        <w:tc>
          <w:tcPr>
            <w:tcW w:w="742" w:type="dxa"/>
            <w:tcBorders>
              <w:top w:val="single" w:color="auto"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新乡联合投资公司</w:t>
            </w:r>
          </w:p>
        </w:tc>
        <w:tc>
          <w:tcPr>
            <w:tcW w:w="699"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总经理</w:t>
            </w:r>
          </w:p>
        </w:tc>
        <w:tc>
          <w:tcPr>
            <w:tcW w:w="970"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1人</w:t>
            </w:r>
          </w:p>
        </w:tc>
        <w:tc>
          <w:tcPr>
            <w:tcW w:w="106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大学本科及以上学历</w:t>
            </w:r>
          </w:p>
        </w:tc>
        <w:tc>
          <w:tcPr>
            <w:tcW w:w="9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经济学、管理学等相关专业</w:t>
            </w: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经济师等专业技术资格，高级专业技术资格优先</w:t>
            </w:r>
          </w:p>
        </w:tc>
        <w:tc>
          <w:tcPr>
            <w:tcW w:w="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无</w:t>
            </w:r>
          </w:p>
        </w:tc>
        <w:tc>
          <w:tcPr>
            <w:tcW w:w="5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45周岁以下</w:t>
            </w:r>
          </w:p>
        </w:tc>
        <w:tc>
          <w:tcPr>
            <w:tcW w:w="13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6年及以上财务管理工作经验，同职级岗位工作经验或3年及以上同职级副职管理岗位工作经验；</w:t>
            </w:r>
          </w:p>
        </w:tc>
        <w:tc>
          <w:tcPr>
            <w:tcW w:w="32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1.熟悉投融资工作，具有良好的战略眼光、决策能力、学习能力、创新能力和分析研判能力，能够根据国内外政治经济形势，准确把握公司发展方向；</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2.具有良好的沟通能力、管理能力和团队建设能力；</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3.具备较强的协调能力，善于建立良好的公共关系。</w:t>
            </w:r>
          </w:p>
          <w:p>
            <w:pPr>
              <w:widowControl/>
              <w:spacing w:line="240" w:lineRule="exact"/>
              <w:jc w:val="left"/>
              <w:textAlignment w:val="center"/>
              <w:rPr>
                <w:rFonts w:ascii="微软雅黑" w:hAnsi="微软雅黑" w:eastAsia="微软雅黑" w:cs="微软雅黑"/>
                <w:color w:val="000000"/>
                <w:kern w:val="0"/>
                <w:sz w:val="20"/>
                <w:szCs w:val="20"/>
                <w:lang w:bidi="ar"/>
              </w:rPr>
            </w:pPr>
          </w:p>
        </w:tc>
        <w:tc>
          <w:tcPr>
            <w:tcW w:w="3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负责宣传贯彻执行国家和行业有关的法律、法规、方针及政策；2.根据董事会的要求确定公司的经营方针，建立公司的经营管理体系并组织实施和改进，为经营管理体系运行提供足够的资源；3.主持公司的各项经营管理工作，组织实施公司年度经营计划和投资方案；4.负责倡导公司的企业文化和经营理念，塑造企业形象。</w:t>
            </w:r>
          </w:p>
        </w:tc>
      </w:tr>
      <w:tr>
        <w:tblPrEx>
          <w:tblCellMar>
            <w:top w:w="0" w:type="dxa"/>
            <w:left w:w="0" w:type="dxa"/>
            <w:bottom w:w="0" w:type="dxa"/>
            <w:right w:w="0" w:type="dxa"/>
          </w:tblCellMar>
        </w:tblPrEx>
        <w:trPr>
          <w:trHeight w:val="624" w:hRule="atLeast"/>
          <w:jc w:val="center"/>
        </w:trPr>
        <w:tc>
          <w:tcPr>
            <w:tcW w:w="780" w:type="dxa"/>
            <w:tcBorders>
              <w:top w:val="single" w:color="auto" w:sz="4" w:space="0"/>
              <w:left w:val="single" w:color="auto"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10</w:t>
            </w:r>
          </w:p>
        </w:tc>
        <w:tc>
          <w:tcPr>
            <w:tcW w:w="742" w:type="dxa"/>
            <w:tcBorders>
              <w:top w:val="single" w:color="auto"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河南国土资产运营管理有限公司</w:t>
            </w:r>
          </w:p>
        </w:tc>
        <w:tc>
          <w:tcPr>
            <w:tcW w:w="699"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法务</w:t>
            </w:r>
          </w:p>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风控岗</w:t>
            </w:r>
          </w:p>
        </w:tc>
        <w:tc>
          <w:tcPr>
            <w:tcW w:w="970"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w:t>
            </w:r>
          </w:p>
        </w:tc>
        <w:tc>
          <w:tcPr>
            <w:tcW w:w="106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硕士研究生及以上学历</w:t>
            </w:r>
          </w:p>
        </w:tc>
        <w:tc>
          <w:tcPr>
            <w:tcW w:w="9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法律、法学、审计等相关专业</w:t>
            </w: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取得法律职业资格。</w:t>
            </w:r>
          </w:p>
        </w:tc>
        <w:tc>
          <w:tcPr>
            <w:tcW w:w="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无</w:t>
            </w:r>
          </w:p>
        </w:tc>
        <w:tc>
          <w:tcPr>
            <w:tcW w:w="5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35周岁以下</w:t>
            </w:r>
          </w:p>
        </w:tc>
        <w:tc>
          <w:tcPr>
            <w:tcW w:w="13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5年及以上法律事务或风控管理工作经验，律师事务所、大型国企背景优先</w:t>
            </w:r>
          </w:p>
        </w:tc>
        <w:tc>
          <w:tcPr>
            <w:tcW w:w="32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1.掌握法律、风控、合规管理等方面知识；</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2.具备法律风险分析、投资风险分析、风险防控报告撰写技能；</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3.熟悉股权、债权投资，对ipo、并购涉及的非诉业务和金融业务诉讼较为熟悉；</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4.对工程建设和产业园投资涉及的法务工作比较熟悉的，可优先考虑。</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5.特别优秀者可适当放宽条件。</w:t>
            </w:r>
          </w:p>
        </w:tc>
        <w:tc>
          <w:tcPr>
            <w:tcW w:w="3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1.协助建立完善公司风险防控体系、合规管理体系；</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2.负责公司法律事务相关工作，参与法律事务谈判，对合同、制度等进行法务审核；</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3.负责项目投资及投后的法务尽调工作；</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4.负责拟订项目投资风险分析报告，对风险事项及时提出处理建议；</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5.负责指导下属子公司开展全面风险管理、合规管理等工作；</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6.负责拟订公司合规管理制度或方案，并组织实施。</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7.完成领导交办其他工作。</w:t>
            </w:r>
          </w:p>
        </w:tc>
      </w:tr>
      <w:tr>
        <w:tblPrEx>
          <w:tblCellMar>
            <w:top w:w="0" w:type="dxa"/>
            <w:left w:w="0" w:type="dxa"/>
            <w:bottom w:w="0" w:type="dxa"/>
            <w:right w:w="0" w:type="dxa"/>
          </w:tblCellMar>
        </w:tblPrEx>
        <w:trPr>
          <w:trHeight w:val="2397" w:hRule="atLeast"/>
          <w:jc w:val="center"/>
        </w:trPr>
        <w:tc>
          <w:tcPr>
            <w:tcW w:w="780" w:type="dxa"/>
            <w:tcBorders>
              <w:top w:val="single" w:color="auto" w:sz="4" w:space="0"/>
              <w:left w:val="single" w:color="auto"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11</w:t>
            </w:r>
          </w:p>
        </w:tc>
        <w:tc>
          <w:tcPr>
            <w:tcW w:w="742" w:type="dxa"/>
            <w:tcBorders>
              <w:top w:val="single" w:color="auto"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河南省自然资源投资集团供应链管理公司</w:t>
            </w:r>
          </w:p>
        </w:tc>
        <w:tc>
          <w:tcPr>
            <w:tcW w:w="699"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风控部部门 经理</w:t>
            </w:r>
          </w:p>
        </w:tc>
        <w:tc>
          <w:tcPr>
            <w:tcW w:w="970"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w:t>
            </w:r>
          </w:p>
        </w:tc>
        <w:tc>
          <w:tcPr>
            <w:tcW w:w="106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硕士研究生及以上学历</w:t>
            </w:r>
          </w:p>
        </w:tc>
        <w:tc>
          <w:tcPr>
            <w:tcW w:w="9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经济、金融、法律等相关专业</w:t>
            </w: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无，具有法律相关职业资格的优先</w:t>
            </w:r>
          </w:p>
        </w:tc>
        <w:tc>
          <w:tcPr>
            <w:tcW w:w="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中共党员</w:t>
            </w:r>
          </w:p>
        </w:tc>
        <w:tc>
          <w:tcPr>
            <w:tcW w:w="5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35周岁以下</w:t>
            </w:r>
          </w:p>
        </w:tc>
        <w:tc>
          <w:tcPr>
            <w:tcW w:w="13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有银行、律所、供应链等行业风险合规相关从业经验</w:t>
            </w:r>
          </w:p>
        </w:tc>
        <w:tc>
          <w:tcPr>
            <w:tcW w:w="32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kern w:val="0"/>
                <w:sz w:val="20"/>
                <w:szCs w:val="20"/>
                <w:lang w:bidi="ar"/>
              </w:rPr>
            </w:pPr>
            <w:r>
              <w:rPr>
                <w:rFonts w:hint="eastAsia" w:ascii="微软雅黑" w:hAnsi="微软雅黑" w:eastAsia="微软雅黑" w:cs="微软雅黑"/>
                <w:kern w:val="0"/>
                <w:sz w:val="20"/>
                <w:szCs w:val="20"/>
                <w:lang w:bidi="ar"/>
              </w:rPr>
              <w:t>1.熟悉相关政府政策、法律、法规、行业自律准则等；</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kern w:val="0"/>
                <w:sz w:val="20"/>
                <w:szCs w:val="20"/>
                <w:lang w:bidi="ar"/>
              </w:rPr>
              <w:t>2.具备专业素养和工作经验，能够识别、判断并控制风险。</w:t>
            </w:r>
          </w:p>
        </w:tc>
        <w:tc>
          <w:tcPr>
            <w:tcW w:w="3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kern w:val="0"/>
                <w:sz w:val="20"/>
                <w:szCs w:val="20"/>
                <w:lang w:bidi="ar"/>
              </w:rPr>
            </w:pPr>
            <w:r>
              <w:rPr>
                <w:rFonts w:hint="eastAsia" w:ascii="微软雅黑" w:hAnsi="微软雅黑" w:eastAsia="微软雅黑" w:cs="微软雅黑"/>
                <w:kern w:val="0"/>
                <w:sz w:val="20"/>
                <w:szCs w:val="20"/>
                <w:lang w:bidi="ar"/>
              </w:rPr>
              <w:t>1.制定公司业务风险控制的政策和制度，并负责组织实施；</w:t>
            </w:r>
          </w:p>
          <w:p>
            <w:pPr>
              <w:widowControl/>
              <w:spacing w:line="240" w:lineRule="exact"/>
              <w:jc w:val="left"/>
              <w:textAlignment w:val="center"/>
              <w:rPr>
                <w:rFonts w:ascii="微软雅黑" w:hAnsi="微软雅黑" w:eastAsia="微软雅黑" w:cs="微软雅黑"/>
                <w:kern w:val="0"/>
                <w:sz w:val="20"/>
                <w:szCs w:val="20"/>
                <w:lang w:bidi="ar"/>
              </w:rPr>
            </w:pPr>
            <w:r>
              <w:rPr>
                <w:rFonts w:hint="eastAsia" w:ascii="微软雅黑" w:hAnsi="微软雅黑" w:eastAsia="微软雅黑" w:cs="微软雅黑"/>
                <w:kern w:val="0"/>
                <w:sz w:val="20"/>
                <w:szCs w:val="20"/>
                <w:lang w:bidi="ar"/>
              </w:rPr>
              <w:t>2.以风险为基础，设定业务风险评价分类体系并组织实施；</w:t>
            </w:r>
          </w:p>
          <w:p>
            <w:pPr>
              <w:widowControl/>
              <w:spacing w:line="240" w:lineRule="exact"/>
              <w:jc w:val="left"/>
              <w:textAlignment w:val="center"/>
              <w:rPr>
                <w:rFonts w:ascii="微软雅黑" w:hAnsi="微软雅黑" w:eastAsia="微软雅黑" w:cs="微软雅黑"/>
                <w:kern w:val="0"/>
                <w:sz w:val="20"/>
                <w:szCs w:val="20"/>
                <w:lang w:bidi="ar"/>
              </w:rPr>
            </w:pPr>
            <w:r>
              <w:rPr>
                <w:rFonts w:hint="eastAsia" w:ascii="微软雅黑" w:hAnsi="微软雅黑" w:eastAsia="微软雅黑" w:cs="微软雅黑"/>
                <w:kern w:val="0"/>
                <w:sz w:val="20"/>
                <w:szCs w:val="20"/>
                <w:lang w:bidi="ar"/>
              </w:rPr>
              <w:t>3.负责对公司业务进行风控审查；</w:t>
            </w:r>
          </w:p>
          <w:p>
            <w:pPr>
              <w:widowControl/>
              <w:spacing w:line="240" w:lineRule="exact"/>
              <w:jc w:val="left"/>
              <w:textAlignment w:val="center"/>
              <w:rPr>
                <w:rFonts w:ascii="微软雅黑" w:hAnsi="微软雅黑" w:eastAsia="微软雅黑" w:cs="微软雅黑"/>
                <w:kern w:val="0"/>
                <w:sz w:val="20"/>
                <w:szCs w:val="20"/>
                <w:lang w:bidi="ar"/>
              </w:rPr>
            </w:pPr>
            <w:r>
              <w:rPr>
                <w:rFonts w:hint="eastAsia" w:ascii="微软雅黑" w:hAnsi="微软雅黑" w:eastAsia="微软雅黑" w:cs="微软雅黑"/>
                <w:kern w:val="0"/>
                <w:sz w:val="20"/>
                <w:szCs w:val="20"/>
                <w:lang w:bidi="ar"/>
              </w:rPr>
              <w:t>4.负责组织、督促业务对已开展的项目进行日常检查，发现问题及时提出风险化解方案；</w:t>
            </w:r>
          </w:p>
          <w:p>
            <w:pPr>
              <w:widowControl/>
              <w:spacing w:line="240" w:lineRule="exact"/>
              <w:jc w:val="left"/>
              <w:textAlignment w:val="center"/>
              <w:rPr>
                <w:rFonts w:ascii="微软雅黑" w:hAnsi="微软雅黑" w:eastAsia="微软雅黑" w:cs="微软雅黑"/>
                <w:kern w:val="0"/>
                <w:sz w:val="20"/>
                <w:szCs w:val="20"/>
                <w:lang w:bidi="ar"/>
              </w:rPr>
            </w:pPr>
            <w:r>
              <w:rPr>
                <w:rFonts w:hint="eastAsia" w:ascii="微软雅黑" w:hAnsi="微软雅黑" w:eastAsia="微软雅黑" w:cs="微软雅黑"/>
                <w:kern w:val="0"/>
                <w:sz w:val="20"/>
                <w:szCs w:val="20"/>
                <w:lang w:bidi="ar"/>
              </w:rPr>
              <w:t>5.负责客户风险报表的编制以及对业务风险进行分类、认定和跟踪监测，及时总结经验，不断完善风险控制手段和方法；</w:t>
            </w:r>
          </w:p>
          <w:p>
            <w:pPr>
              <w:widowControl/>
              <w:spacing w:line="240" w:lineRule="exact"/>
              <w:jc w:val="left"/>
              <w:textAlignment w:val="center"/>
              <w:rPr>
                <w:rFonts w:ascii="微软雅黑" w:hAnsi="微软雅黑" w:eastAsia="微软雅黑" w:cs="微软雅黑"/>
                <w:kern w:val="0"/>
                <w:sz w:val="20"/>
                <w:szCs w:val="20"/>
                <w:lang w:bidi="ar"/>
              </w:rPr>
            </w:pPr>
            <w:r>
              <w:rPr>
                <w:rFonts w:hint="eastAsia" w:ascii="微软雅黑" w:hAnsi="微软雅黑" w:eastAsia="微软雅黑" w:cs="微软雅黑"/>
                <w:kern w:val="0"/>
                <w:sz w:val="20"/>
                <w:szCs w:val="20"/>
                <w:lang w:bidi="ar"/>
              </w:rPr>
              <w:t>6.负责公司拟对外的法律文本的审查工作；</w:t>
            </w:r>
          </w:p>
          <w:p>
            <w:pPr>
              <w:widowControl/>
              <w:spacing w:line="240" w:lineRule="exact"/>
              <w:jc w:val="left"/>
              <w:textAlignment w:val="center"/>
              <w:rPr>
                <w:rFonts w:ascii="微软雅黑" w:hAnsi="微软雅黑" w:eastAsia="微软雅黑" w:cs="微软雅黑"/>
                <w:kern w:val="0"/>
                <w:sz w:val="20"/>
                <w:szCs w:val="20"/>
                <w:lang w:bidi="ar"/>
              </w:rPr>
            </w:pPr>
            <w:r>
              <w:rPr>
                <w:rFonts w:hint="eastAsia" w:ascii="微软雅黑" w:hAnsi="微软雅黑" w:eastAsia="微软雅黑" w:cs="微软雅黑"/>
                <w:kern w:val="0"/>
                <w:sz w:val="20"/>
                <w:szCs w:val="20"/>
                <w:lang w:bidi="ar"/>
              </w:rPr>
              <w:t>7.统一负责公司各类业务已发生逾期的客户的货款追收及不良资产的处置工作；</w:t>
            </w:r>
          </w:p>
          <w:p>
            <w:pPr>
              <w:widowControl/>
              <w:spacing w:line="240" w:lineRule="exact"/>
              <w:jc w:val="left"/>
              <w:textAlignment w:val="center"/>
              <w:rPr>
                <w:rFonts w:ascii="微软雅黑" w:hAnsi="微软雅黑" w:eastAsia="微软雅黑" w:cs="微软雅黑"/>
                <w:kern w:val="0"/>
                <w:sz w:val="20"/>
                <w:szCs w:val="20"/>
                <w:lang w:bidi="ar"/>
              </w:rPr>
            </w:pPr>
            <w:r>
              <w:rPr>
                <w:rFonts w:hint="eastAsia" w:ascii="微软雅黑" w:hAnsi="微软雅黑" w:eastAsia="微软雅黑" w:cs="微软雅黑"/>
                <w:kern w:val="0"/>
                <w:sz w:val="20"/>
                <w:szCs w:val="20"/>
                <w:lang w:bidi="ar"/>
              </w:rPr>
              <w:t>8.负责制定各类追收、处置工作计划、策略及方案，经公司批准后组织实施；</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kern w:val="0"/>
                <w:sz w:val="20"/>
                <w:szCs w:val="20"/>
                <w:lang w:bidi="ar"/>
              </w:rPr>
              <w:t>9.负责制定公司对逾期客户提起诉讼、强制执行等法律行动的实施。</w:t>
            </w:r>
          </w:p>
        </w:tc>
      </w:tr>
      <w:tr>
        <w:tblPrEx>
          <w:tblCellMar>
            <w:top w:w="0" w:type="dxa"/>
            <w:left w:w="0" w:type="dxa"/>
            <w:bottom w:w="0" w:type="dxa"/>
            <w:right w:w="0" w:type="dxa"/>
          </w:tblCellMar>
        </w:tblPrEx>
        <w:trPr>
          <w:trHeight w:val="2397" w:hRule="atLeast"/>
          <w:jc w:val="center"/>
        </w:trPr>
        <w:tc>
          <w:tcPr>
            <w:tcW w:w="780" w:type="dxa"/>
            <w:tcBorders>
              <w:top w:val="single" w:color="auto" w:sz="4" w:space="0"/>
              <w:left w:val="single" w:color="auto"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12</w:t>
            </w:r>
          </w:p>
        </w:tc>
        <w:tc>
          <w:tcPr>
            <w:tcW w:w="742" w:type="dxa"/>
            <w:tcBorders>
              <w:top w:val="single" w:color="auto"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河南省自然资源投资集团供应链管理公司</w:t>
            </w:r>
          </w:p>
        </w:tc>
        <w:tc>
          <w:tcPr>
            <w:tcW w:w="699"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业务部项目经理岗</w:t>
            </w:r>
          </w:p>
        </w:tc>
        <w:tc>
          <w:tcPr>
            <w:tcW w:w="970"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w:t>
            </w:r>
          </w:p>
        </w:tc>
        <w:tc>
          <w:tcPr>
            <w:tcW w:w="106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本科及以上学历</w:t>
            </w:r>
          </w:p>
        </w:tc>
        <w:tc>
          <w:tcPr>
            <w:tcW w:w="9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管理类、经济类、金融类等相关专业</w:t>
            </w: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无</w:t>
            </w:r>
          </w:p>
        </w:tc>
        <w:tc>
          <w:tcPr>
            <w:tcW w:w="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无</w:t>
            </w:r>
          </w:p>
        </w:tc>
        <w:tc>
          <w:tcPr>
            <w:tcW w:w="5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35周岁以下</w:t>
            </w:r>
          </w:p>
        </w:tc>
        <w:tc>
          <w:tcPr>
            <w:tcW w:w="13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有供应链行业相关工作经验或具备丰富供应链行业上下游客户资源</w:t>
            </w:r>
          </w:p>
        </w:tc>
        <w:tc>
          <w:tcPr>
            <w:tcW w:w="32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1.熟悉相关法律法规和政策；</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2.具备专业素养和工作经验，能够识别、判断并控制风险；</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3.具有良好的逻辑思维能力及沟通协调能力；</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4.具有较强的分析、人际交往能力；</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5.有商务谈判经验，善于与人沟通及能够达成有效结果；</w:t>
            </w:r>
          </w:p>
          <w:p>
            <w:pPr>
              <w:widowControl/>
              <w:spacing w:line="240" w:lineRule="exact"/>
              <w:jc w:val="left"/>
              <w:textAlignment w:val="center"/>
              <w:rPr>
                <w:rFonts w:ascii="微软雅黑" w:hAnsi="微软雅黑" w:eastAsia="微软雅黑" w:cs="微软雅黑"/>
                <w:kern w:val="0"/>
                <w:sz w:val="20"/>
                <w:szCs w:val="20"/>
                <w:lang w:bidi="ar"/>
              </w:rPr>
            </w:pPr>
            <w:r>
              <w:rPr>
                <w:rFonts w:hint="eastAsia" w:ascii="微软雅黑" w:hAnsi="微软雅黑" w:eastAsia="微软雅黑" w:cs="微软雅黑"/>
                <w:color w:val="000000"/>
                <w:kern w:val="0"/>
                <w:sz w:val="20"/>
                <w:szCs w:val="20"/>
                <w:lang w:bidi="ar"/>
              </w:rPr>
              <w:t>6.有团队管理经验，能够发掘并开发具有价值供应链。</w:t>
            </w:r>
          </w:p>
        </w:tc>
        <w:tc>
          <w:tcPr>
            <w:tcW w:w="3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1.负责本部门内部的项目管理工作；</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2.完成项目资源各项管理体系的规划、建立、实施与维护；</w:t>
            </w:r>
          </w:p>
          <w:p>
            <w:pPr>
              <w:widowControl/>
              <w:spacing w:line="240" w:lineRule="exact"/>
              <w:jc w:val="left"/>
              <w:textAlignment w:val="center"/>
              <w:rPr>
                <w:rFonts w:ascii="微软雅黑" w:hAnsi="微软雅黑" w:eastAsia="微软雅黑" w:cs="微软雅黑"/>
                <w:kern w:val="0"/>
                <w:sz w:val="20"/>
                <w:szCs w:val="20"/>
                <w:lang w:bidi="ar"/>
              </w:rPr>
            </w:pPr>
            <w:r>
              <w:rPr>
                <w:rFonts w:hint="eastAsia" w:ascii="微软雅黑" w:hAnsi="微软雅黑" w:eastAsia="微软雅黑" w:cs="微软雅黑"/>
                <w:color w:val="000000"/>
                <w:kern w:val="0"/>
                <w:sz w:val="20"/>
                <w:szCs w:val="20"/>
                <w:lang w:bidi="ar"/>
              </w:rPr>
              <w:t>3.最大限度地开发项目资源，为实现公司发展战略目标提供有力保障。</w:t>
            </w:r>
          </w:p>
        </w:tc>
      </w:tr>
      <w:tr>
        <w:tblPrEx>
          <w:tblCellMar>
            <w:top w:w="0" w:type="dxa"/>
            <w:left w:w="0" w:type="dxa"/>
            <w:bottom w:w="0" w:type="dxa"/>
            <w:right w:w="0" w:type="dxa"/>
          </w:tblCellMar>
        </w:tblPrEx>
        <w:trPr>
          <w:trHeight w:val="958" w:hRule="atLeast"/>
          <w:jc w:val="center"/>
        </w:trPr>
        <w:tc>
          <w:tcPr>
            <w:tcW w:w="780" w:type="dxa"/>
            <w:tcBorders>
              <w:top w:val="single" w:color="auto" w:sz="4" w:space="0"/>
              <w:left w:val="single" w:color="auto"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13</w:t>
            </w:r>
          </w:p>
        </w:tc>
        <w:tc>
          <w:tcPr>
            <w:tcW w:w="742" w:type="dxa"/>
            <w:tcBorders>
              <w:top w:val="single" w:color="auto"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中原能矿公司</w:t>
            </w:r>
          </w:p>
        </w:tc>
        <w:tc>
          <w:tcPr>
            <w:tcW w:w="699"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投资管理部投资管理岗</w:t>
            </w:r>
          </w:p>
        </w:tc>
        <w:tc>
          <w:tcPr>
            <w:tcW w:w="970"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2</w:t>
            </w:r>
          </w:p>
        </w:tc>
        <w:tc>
          <w:tcPr>
            <w:tcW w:w="106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硕士研究生及以上学历</w:t>
            </w:r>
          </w:p>
        </w:tc>
        <w:tc>
          <w:tcPr>
            <w:tcW w:w="9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经济类相关专业</w:t>
            </w: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无</w:t>
            </w:r>
          </w:p>
        </w:tc>
        <w:tc>
          <w:tcPr>
            <w:tcW w:w="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无</w:t>
            </w:r>
          </w:p>
        </w:tc>
        <w:tc>
          <w:tcPr>
            <w:tcW w:w="5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30周岁以下</w:t>
            </w:r>
          </w:p>
        </w:tc>
        <w:tc>
          <w:tcPr>
            <w:tcW w:w="13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具备3年及以上投资管理相关经验</w:t>
            </w:r>
          </w:p>
        </w:tc>
        <w:tc>
          <w:tcPr>
            <w:tcW w:w="32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1.熟悉公司法、企业国有产权转让监督管理办法等基础法律法规，熟练掌握投融资、财务相关知识，能够根据财务报表进行计算分析；</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2.能独立完成项目尽职调查，撰写尽职调查报告、项目投资立项书、建议书等；</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3.业务能力较强，执行高效，积极主动开展工作；</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4.具备较强的沟通能力，能够与内外部进行良好沟通，促进工作高效开展。</w:t>
            </w:r>
          </w:p>
        </w:tc>
        <w:tc>
          <w:tcPr>
            <w:tcW w:w="3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负责开展对外投资业务的政策研究、业务模式创新研究；2.负责投资项目机会的发掘、初期可研和立项报批工作；3.负责投资项目的投资分析、尽职调查、财务预测、方案设计工作；4.负责投资项目的方案执行和投后管理工作；5.负责投资项目的退出方案设计、报批和执行，以及退出后的资产评估等工作；6.负责指导下属公司的投资项目的前期、方案执行和投后管理工作。</w:t>
            </w:r>
          </w:p>
        </w:tc>
      </w:tr>
      <w:tr>
        <w:tblPrEx>
          <w:tblCellMar>
            <w:top w:w="0" w:type="dxa"/>
            <w:left w:w="0" w:type="dxa"/>
            <w:bottom w:w="0" w:type="dxa"/>
            <w:right w:w="0" w:type="dxa"/>
          </w:tblCellMar>
        </w:tblPrEx>
        <w:trPr>
          <w:trHeight w:val="2397" w:hRule="atLeast"/>
          <w:jc w:val="center"/>
        </w:trPr>
        <w:tc>
          <w:tcPr>
            <w:tcW w:w="780" w:type="dxa"/>
            <w:tcBorders>
              <w:top w:val="single" w:color="auto" w:sz="4" w:space="0"/>
              <w:left w:val="single" w:color="auto"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14</w:t>
            </w:r>
          </w:p>
        </w:tc>
        <w:tc>
          <w:tcPr>
            <w:tcW w:w="742" w:type="dxa"/>
            <w:tcBorders>
              <w:top w:val="single" w:color="auto"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中原能矿公司</w:t>
            </w:r>
          </w:p>
        </w:tc>
        <w:tc>
          <w:tcPr>
            <w:tcW w:w="699"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市场拓展部市场拓展部部门经理</w:t>
            </w:r>
          </w:p>
        </w:tc>
        <w:tc>
          <w:tcPr>
            <w:tcW w:w="970"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w:t>
            </w:r>
          </w:p>
        </w:tc>
        <w:tc>
          <w:tcPr>
            <w:tcW w:w="106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大学本科及以上学历</w:t>
            </w:r>
          </w:p>
        </w:tc>
        <w:tc>
          <w:tcPr>
            <w:tcW w:w="9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经济类相关专业</w:t>
            </w: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无</w:t>
            </w:r>
          </w:p>
        </w:tc>
        <w:tc>
          <w:tcPr>
            <w:tcW w:w="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无</w:t>
            </w:r>
          </w:p>
        </w:tc>
        <w:tc>
          <w:tcPr>
            <w:tcW w:w="5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35周岁以下</w:t>
            </w:r>
          </w:p>
        </w:tc>
        <w:tc>
          <w:tcPr>
            <w:tcW w:w="13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textAlignment w:val="center"/>
              <w:rPr>
                <w:rFonts w:ascii="微软雅黑" w:hAnsi="微软雅黑" w:eastAsia="微软雅黑" w:cs="微软雅黑"/>
                <w:color w:val="000000"/>
                <w:kern w:val="0"/>
                <w:sz w:val="20"/>
                <w:szCs w:val="20"/>
                <w:highlight w:val="none"/>
                <w:lang w:bidi="ar"/>
              </w:rPr>
            </w:pPr>
            <w:r>
              <w:rPr>
                <w:rFonts w:hint="eastAsia" w:ascii="微软雅黑" w:hAnsi="微软雅黑" w:eastAsia="微软雅黑" w:cs="微软雅黑"/>
                <w:color w:val="000000"/>
                <w:kern w:val="0"/>
                <w:sz w:val="20"/>
                <w:szCs w:val="20"/>
                <w:highlight w:val="none"/>
                <w:lang w:bidi="ar"/>
              </w:rPr>
              <w:t>6年以上投资、市场营销、经济管理相关经验，</w:t>
            </w:r>
            <w:r>
              <w:rPr>
                <w:rFonts w:hint="eastAsia" w:ascii="微软雅黑" w:hAnsi="微软雅黑" w:eastAsia="微软雅黑" w:cs="微软雅黑"/>
                <w:color w:val="000000"/>
                <w:kern w:val="0"/>
                <w:sz w:val="20"/>
                <w:szCs w:val="20"/>
                <w:highlight w:val="none"/>
                <w:lang w:val="en-US" w:eastAsia="zh-CN" w:bidi="ar"/>
              </w:rPr>
              <w:t>4年以上行业管理经验，</w:t>
            </w:r>
            <w:r>
              <w:rPr>
                <w:rFonts w:hint="eastAsia" w:ascii="微软雅黑" w:hAnsi="微软雅黑" w:eastAsia="微软雅黑" w:cs="微软雅黑"/>
                <w:color w:val="000000"/>
                <w:kern w:val="0"/>
                <w:sz w:val="20"/>
                <w:szCs w:val="20"/>
                <w:highlight w:val="none"/>
                <w:lang w:bidi="ar"/>
              </w:rPr>
              <w:t>具有矿产品营销工作经验者优先。</w:t>
            </w:r>
          </w:p>
        </w:tc>
        <w:tc>
          <w:tcPr>
            <w:tcW w:w="32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1.具备较强的沟通能力、组织能力和商务谈判能力，良好的人际交往能力；2.能熟练使用办公软件和CAD等专业软件。</w:t>
            </w:r>
          </w:p>
        </w:tc>
        <w:tc>
          <w:tcPr>
            <w:tcW w:w="3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参与编制公司年度市场开发经营计划工作；2.制定年度市场开发计划或具体区域的市场开发方案并组织实施；3.定期汇总、编制市场信息表并上报或下发；4.客户关系开发与维护，拜访客户与洽谈业务工作；5.负责建立板块销售体系，拟订板块营销策略及营销计划。</w:t>
            </w:r>
          </w:p>
        </w:tc>
      </w:tr>
      <w:tr>
        <w:tblPrEx>
          <w:tblCellMar>
            <w:top w:w="0" w:type="dxa"/>
            <w:left w:w="0" w:type="dxa"/>
            <w:bottom w:w="0" w:type="dxa"/>
            <w:right w:w="0" w:type="dxa"/>
          </w:tblCellMar>
        </w:tblPrEx>
        <w:trPr>
          <w:trHeight w:val="2397" w:hRule="atLeast"/>
          <w:jc w:val="center"/>
        </w:trPr>
        <w:tc>
          <w:tcPr>
            <w:tcW w:w="780" w:type="dxa"/>
            <w:tcBorders>
              <w:top w:val="single" w:color="auto" w:sz="4" w:space="0"/>
              <w:left w:val="single" w:color="auto"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15</w:t>
            </w:r>
          </w:p>
        </w:tc>
        <w:tc>
          <w:tcPr>
            <w:tcW w:w="742" w:type="dxa"/>
            <w:tcBorders>
              <w:top w:val="single" w:color="auto"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中原能矿公司</w:t>
            </w:r>
          </w:p>
        </w:tc>
        <w:tc>
          <w:tcPr>
            <w:tcW w:w="699"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投资管理部项目管理岗</w:t>
            </w:r>
          </w:p>
        </w:tc>
        <w:tc>
          <w:tcPr>
            <w:tcW w:w="970"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w:t>
            </w:r>
          </w:p>
        </w:tc>
        <w:tc>
          <w:tcPr>
            <w:tcW w:w="106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大学本科及以上学历</w:t>
            </w:r>
          </w:p>
        </w:tc>
        <w:tc>
          <w:tcPr>
            <w:tcW w:w="9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工程管理等相关专业</w:t>
            </w: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中级及以上职称或职业资格优先</w:t>
            </w:r>
          </w:p>
        </w:tc>
        <w:tc>
          <w:tcPr>
            <w:tcW w:w="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无</w:t>
            </w:r>
          </w:p>
        </w:tc>
        <w:tc>
          <w:tcPr>
            <w:tcW w:w="5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30周岁以下</w:t>
            </w:r>
          </w:p>
        </w:tc>
        <w:tc>
          <w:tcPr>
            <w:tcW w:w="13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highlight w:val="none"/>
                <w:lang w:bidi="ar"/>
              </w:rPr>
            </w:pPr>
            <w:r>
              <w:rPr>
                <w:rFonts w:hint="eastAsia" w:ascii="微软雅黑" w:hAnsi="微软雅黑" w:eastAsia="微软雅黑" w:cs="微软雅黑"/>
                <w:color w:val="000000"/>
                <w:kern w:val="0"/>
                <w:sz w:val="20"/>
                <w:szCs w:val="20"/>
                <w:highlight w:val="none"/>
                <w:lang w:bidi="ar"/>
              </w:rPr>
              <w:t>3年及以上工程项目管理或投资管理相关经验</w:t>
            </w:r>
          </w:p>
        </w:tc>
        <w:tc>
          <w:tcPr>
            <w:tcW w:w="32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numPr>
                <w:ilvl w:val="0"/>
                <w:numId w:val="1"/>
              </w:numPr>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熟悉国家及地方造价方面法律法规、熟练掌握定额及计价规则、熟练运用工程预算软件；</w:t>
            </w:r>
          </w:p>
          <w:p>
            <w:pPr>
              <w:widowControl/>
              <w:numPr>
                <w:ilvl w:val="0"/>
                <w:numId w:val="1"/>
              </w:numPr>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抗压能力强，吃苦耐劳，能够适应经常加班工作；</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3.从事投资项目管理或持有一级造价工程师执业资格证书者优先。</w:t>
            </w:r>
          </w:p>
        </w:tc>
        <w:tc>
          <w:tcPr>
            <w:tcW w:w="3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负责项目成本费用分析；参与工程招标评审、合同谈判等工作；确定劳务、材料、设备定额，进行成本控制；2.负责工程成本定期分析并提出改进措施；负责与施工单位办理竣工结算工作，计算和核对工程量；3.汇总、计算、确定项目结算价，出具造价结算文件；4.在项目各阶段受理其他有关工程造价咨询工作。</w:t>
            </w:r>
          </w:p>
        </w:tc>
      </w:tr>
      <w:tr>
        <w:tblPrEx>
          <w:tblCellMar>
            <w:top w:w="0" w:type="dxa"/>
            <w:left w:w="0" w:type="dxa"/>
            <w:bottom w:w="0" w:type="dxa"/>
            <w:right w:w="0" w:type="dxa"/>
          </w:tblCellMar>
        </w:tblPrEx>
        <w:trPr>
          <w:trHeight w:val="2397" w:hRule="atLeast"/>
          <w:jc w:val="center"/>
        </w:trPr>
        <w:tc>
          <w:tcPr>
            <w:tcW w:w="780" w:type="dxa"/>
            <w:tcBorders>
              <w:top w:val="single" w:color="auto" w:sz="4" w:space="0"/>
              <w:left w:val="single" w:color="auto"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16</w:t>
            </w:r>
          </w:p>
        </w:tc>
        <w:tc>
          <w:tcPr>
            <w:tcW w:w="742" w:type="dxa"/>
            <w:tcBorders>
              <w:top w:val="single" w:color="auto"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中原创新基金管理有限公司</w:t>
            </w:r>
          </w:p>
        </w:tc>
        <w:tc>
          <w:tcPr>
            <w:tcW w:w="699"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投资管理（助理）岗</w:t>
            </w:r>
          </w:p>
        </w:tc>
        <w:tc>
          <w:tcPr>
            <w:tcW w:w="970"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w:t>
            </w:r>
          </w:p>
        </w:tc>
        <w:tc>
          <w:tcPr>
            <w:tcW w:w="106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大学本科及以上学历</w:t>
            </w:r>
          </w:p>
        </w:tc>
        <w:tc>
          <w:tcPr>
            <w:tcW w:w="9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金融等相关专业</w:t>
            </w: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无</w:t>
            </w:r>
          </w:p>
        </w:tc>
        <w:tc>
          <w:tcPr>
            <w:tcW w:w="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无</w:t>
            </w:r>
          </w:p>
        </w:tc>
        <w:tc>
          <w:tcPr>
            <w:tcW w:w="5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30周岁以下</w:t>
            </w:r>
          </w:p>
        </w:tc>
        <w:tc>
          <w:tcPr>
            <w:tcW w:w="13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无工作经验要求</w:t>
            </w:r>
          </w:p>
        </w:tc>
        <w:tc>
          <w:tcPr>
            <w:tcW w:w="32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1.熟悉公司法、企业国有产权转让监督管理办法等基础法律法规，掌握投融资、财务相关知识；</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2.热爱投资工作，执行高效，积极主动开展工作；</w:t>
            </w:r>
          </w:p>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3.具备较强的沟通能力，能够与内外部进行良好沟通。</w:t>
            </w:r>
          </w:p>
        </w:tc>
        <w:tc>
          <w:tcPr>
            <w:tcW w:w="3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w:t>
            </w:r>
            <w:r>
              <w:rPr>
                <w:rFonts w:ascii="微软雅黑" w:hAnsi="微软雅黑" w:eastAsia="微软雅黑" w:cs="微软雅黑"/>
                <w:color w:val="000000"/>
                <w:kern w:val="0"/>
                <w:sz w:val="20"/>
                <w:szCs w:val="20"/>
                <w:lang w:bidi="ar"/>
              </w:rPr>
              <w:t>配合完成有关项目的宏观政策、行业及市场研究工作，收集相关信息，撰写研究报告</w:t>
            </w:r>
          </w:p>
          <w:p>
            <w:pPr>
              <w:widowControl/>
              <w:spacing w:line="240" w:lineRule="exact"/>
              <w:jc w:val="left"/>
              <w:textAlignment w:val="center"/>
            </w:pPr>
            <w:r>
              <w:rPr>
                <w:rFonts w:ascii="微软雅黑" w:hAnsi="微软雅黑" w:eastAsia="微软雅黑" w:cs="微软雅黑"/>
                <w:color w:val="000000"/>
                <w:kern w:val="0"/>
                <w:sz w:val="20"/>
                <w:szCs w:val="20"/>
                <w:lang w:bidi="ar"/>
              </w:rPr>
              <w:t>筛选投资机会，负责项目立项，对项目的数据整理及投资价值与风险进行初步评估</w:t>
            </w:r>
            <w:r>
              <w:rPr>
                <w:rFonts w:hint="eastAsia" w:ascii="微软雅黑" w:hAnsi="微软雅黑" w:eastAsia="微软雅黑" w:cs="微软雅黑"/>
                <w:color w:val="000000"/>
                <w:kern w:val="0"/>
                <w:sz w:val="20"/>
                <w:szCs w:val="20"/>
                <w:lang w:bidi="ar"/>
              </w:rPr>
              <w:t>；2.</w:t>
            </w:r>
            <w:r>
              <w:rPr>
                <w:rFonts w:ascii="微软雅黑" w:hAnsi="微软雅黑" w:eastAsia="微软雅黑" w:cs="微软雅黑"/>
                <w:color w:val="000000"/>
                <w:kern w:val="0"/>
                <w:sz w:val="20"/>
                <w:szCs w:val="20"/>
                <w:lang w:bidi="ar"/>
              </w:rPr>
              <w:t>协助领导建立维护投资项目的寻找、评估、立项、尽职调查、估值、回报分析、谈判、交易及退出，并参与被投企业的投后日常管理工作</w:t>
            </w:r>
            <w:r>
              <w:rPr>
                <w:rFonts w:hint="eastAsia" w:ascii="微软雅黑" w:hAnsi="微软雅黑" w:eastAsia="微软雅黑" w:cs="微软雅黑"/>
                <w:color w:val="000000"/>
                <w:kern w:val="0"/>
                <w:sz w:val="20"/>
                <w:szCs w:val="20"/>
                <w:lang w:bidi="ar"/>
              </w:rPr>
              <w:t>；3.</w:t>
            </w:r>
            <w:r>
              <w:rPr>
                <w:rFonts w:ascii="微软雅黑" w:hAnsi="微软雅黑" w:eastAsia="微软雅黑" w:cs="微软雅黑"/>
                <w:color w:val="000000"/>
                <w:kern w:val="0"/>
                <w:sz w:val="20"/>
                <w:szCs w:val="20"/>
                <w:lang w:bidi="ar"/>
              </w:rPr>
              <w:t>协助领导建立维护与政府机构、投行、会计事务所、律师事务所、金融机构、合作伙伴的良好关系</w:t>
            </w:r>
            <w:r>
              <w:rPr>
                <w:rFonts w:hint="eastAsia" w:ascii="微软雅黑" w:hAnsi="微软雅黑" w:eastAsia="微软雅黑" w:cs="微软雅黑"/>
                <w:color w:val="000000"/>
                <w:kern w:val="0"/>
                <w:sz w:val="20"/>
                <w:szCs w:val="20"/>
                <w:lang w:bidi="ar"/>
              </w:rPr>
              <w:t>；4.</w:t>
            </w:r>
            <w:r>
              <w:rPr>
                <w:rFonts w:ascii="微软雅黑" w:hAnsi="微软雅黑" w:eastAsia="微软雅黑" w:cs="微软雅黑"/>
                <w:color w:val="000000"/>
                <w:kern w:val="0"/>
                <w:sz w:val="20"/>
                <w:szCs w:val="20"/>
                <w:lang w:bidi="ar"/>
              </w:rPr>
              <w:t>协助完成投资项目的沟通、协调与谈判或相关申报工作</w:t>
            </w:r>
          </w:p>
          <w:p>
            <w:pPr>
              <w:widowControl/>
              <w:spacing w:line="240" w:lineRule="exact"/>
              <w:jc w:val="left"/>
              <w:textAlignment w:val="center"/>
              <w:rPr>
                <w:rFonts w:ascii="微软雅黑" w:hAnsi="微软雅黑" w:eastAsia="微软雅黑" w:cs="微软雅黑"/>
                <w:color w:val="000000"/>
                <w:kern w:val="0"/>
                <w:sz w:val="20"/>
                <w:szCs w:val="20"/>
                <w:lang w:bidi="ar"/>
              </w:rPr>
            </w:pPr>
          </w:p>
        </w:tc>
      </w:tr>
    </w:tbl>
    <w:p>
      <w:pPr>
        <w:rPr>
          <w:rFonts w:ascii="仿宋_GB2312" w:hAnsi="仿宋_GB2312" w:eastAsia="仿宋_GB2312" w:cs="仿宋_GB2312"/>
          <w:sz w:val="32"/>
          <w:szCs w:val="32"/>
        </w:rPr>
      </w:pPr>
      <w:bookmarkStart w:id="0" w:name="_GoBack"/>
      <w:bookmarkEnd w:id="0"/>
    </w:p>
    <w:sectPr>
      <w:footerReference r:id="rId3" w:type="default"/>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Adobe 宋体 Std L">
    <w:altName w:val="宋体"/>
    <w:panose1 w:val="00000000000000000000"/>
    <w:charset w:val="86"/>
    <w:family w:val="roman"/>
    <w:pitch w:val="default"/>
    <w:sig w:usb0="00000000" w:usb1="00000000" w:usb2="00000016" w:usb3="00000000" w:csb0="00060007" w:csb1="00000000"/>
  </w:font>
  <w:font w:name="方正公文小标宋">
    <w:altName w:val="宋体"/>
    <w:panose1 w:val="00000000000000000000"/>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A5120"/>
    <w:multiLevelType w:val="singleLevel"/>
    <w:tmpl w:val="8DAA512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OTNmZjkyNWFkYmExNGQ2ZTdhZDk1NDczOThmMTQifQ=="/>
  </w:docVars>
  <w:rsids>
    <w:rsidRoot w:val="694D641C"/>
    <w:rsid w:val="0005756C"/>
    <w:rsid w:val="000A4328"/>
    <w:rsid w:val="001C3B0A"/>
    <w:rsid w:val="00603737"/>
    <w:rsid w:val="006E7607"/>
    <w:rsid w:val="007B5B7A"/>
    <w:rsid w:val="00A406D8"/>
    <w:rsid w:val="00C630BD"/>
    <w:rsid w:val="00D434AC"/>
    <w:rsid w:val="01A775B4"/>
    <w:rsid w:val="01F66ABD"/>
    <w:rsid w:val="025A34EF"/>
    <w:rsid w:val="02D2752A"/>
    <w:rsid w:val="038A1BB2"/>
    <w:rsid w:val="03B0630F"/>
    <w:rsid w:val="03B64756"/>
    <w:rsid w:val="04754D50"/>
    <w:rsid w:val="051F457C"/>
    <w:rsid w:val="052C0170"/>
    <w:rsid w:val="06CB676A"/>
    <w:rsid w:val="06EE2458"/>
    <w:rsid w:val="080C0E25"/>
    <w:rsid w:val="09616F12"/>
    <w:rsid w:val="0A4C1970"/>
    <w:rsid w:val="0A5F5B47"/>
    <w:rsid w:val="0B3769B4"/>
    <w:rsid w:val="0D9553DC"/>
    <w:rsid w:val="0EE26D46"/>
    <w:rsid w:val="0F3D21CF"/>
    <w:rsid w:val="116021A5"/>
    <w:rsid w:val="145C4EA5"/>
    <w:rsid w:val="158346B4"/>
    <w:rsid w:val="1586420A"/>
    <w:rsid w:val="15BC31A1"/>
    <w:rsid w:val="15C01464"/>
    <w:rsid w:val="15C34AB0"/>
    <w:rsid w:val="15DA1C99"/>
    <w:rsid w:val="16331C36"/>
    <w:rsid w:val="16754591"/>
    <w:rsid w:val="16F92E7F"/>
    <w:rsid w:val="17991F6C"/>
    <w:rsid w:val="18112162"/>
    <w:rsid w:val="189664AC"/>
    <w:rsid w:val="19EC64DD"/>
    <w:rsid w:val="1A2E4BEE"/>
    <w:rsid w:val="1BA84E74"/>
    <w:rsid w:val="1D990F18"/>
    <w:rsid w:val="1E152767"/>
    <w:rsid w:val="1E401394"/>
    <w:rsid w:val="1E7B061E"/>
    <w:rsid w:val="1F292DF6"/>
    <w:rsid w:val="1FCF5EA0"/>
    <w:rsid w:val="1FDF698A"/>
    <w:rsid w:val="1FF22B62"/>
    <w:rsid w:val="227E06DD"/>
    <w:rsid w:val="23290648"/>
    <w:rsid w:val="232F19D7"/>
    <w:rsid w:val="236E24FF"/>
    <w:rsid w:val="23B54931"/>
    <w:rsid w:val="247706A7"/>
    <w:rsid w:val="24925AB8"/>
    <w:rsid w:val="24E567F1"/>
    <w:rsid w:val="24F20F0E"/>
    <w:rsid w:val="26262B2A"/>
    <w:rsid w:val="26C54B2C"/>
    <w:rsid w:val="27C43035"/>
    <w:rsid w:val="28AB40A1"/>
    <w:rsid w:val="28C04D4B"/>
    <w:rsid w:val="29453D30"/>
    <w:rsid w:val="2B404781"/>
    <w:rsid w:val="2D746964"/>
    <w:rsid w:val="2E175BCA"/>
    <w:rsid w:val="2E506682"/>
    <w:rsid w:val="2F0A1DA3"/>
    <w:rsid w:val="3186310A"/>
    <w:rsid w:val="31DE2FBF"/>
    <w:rsid w:val="332C1A8F"/>
    <w:rsid w:val="33784CD4"/>
    <w:rsid w:val="341964B7"/>
    <w:rsid w:val="345117AD"/>
    <w:rsid w:val="346128AB"/>
    <w:rsid w:val="354B6B44"/>
    <w:rsid w:val="35FA5E74"/>
    <w:rsid w:val="36E508D2"/>
    <w:rsid w:val="377E4FAF"/>
    <w:rsid w:val="38B642D4"/>
    <w:rsid w:val="399C171C"/>
    <w:rsid w:val="39A57D8A"/>
    <w:rsid w:val="39D07618"/>
    <w:rsid w:val="3A797CAF"/>
    <w:rsid w:val="3AEA30C5"/>
    <w:rsid w:val="3BDE226C"/>
    <w:rsid w:val="3DDD0555"/>
    <w:rsid w:val="3F6C7DE3"/>
    <w:rsid w:val="41257206"/>
    <w:rsid w:val="41B810BD"/>
    <w:rsid w:val="41D61543"/>
    <w:rsid w:val="42002A64"/>
    <w:rsid w:val="420E5181"/>
    <w:rsid w:val="42521512"/>
    <w:rsid w:val="444B446B"/>
    <w:rsid w:val="445B1FCC"/>
    <w:rsid w:val="446F1D2B"/>
    <w:rsid w:val="44DB26F1"/>
    <w:rsid w:val="47F15329"/>
    <w:rsid w:val="480F57AF"/>
    <w:rsid w:val="4A3869F9"/>
    <w:rsid w:val="4AFF39A7"/>
    <w:rsid w:val="4B106111"/>
    <w:rsid w:val="4C955A95"/>
    <w:rsid w:val="4E1D2330"/>
    <w:rsid w:val="4E2F2707"/>
    <w:rsid w:val="4E434007"/>
    <w:rsid w:val="4E6879C7"/>
    <w:rsid w:val="4FBE01E7"/>
    <w:rsid w:val="50D15CF8"/>
    <w:rsid w:val="51A11B6E"/>
    <w:rsid w:val="52303E1F"/>
    <w:rsid w:val="535D3873"/>
    <w:rsid w:val="54A159E1"/>
    <w:rsid w:val="55640896"/>
    <w:rsid w:val="56AE2637"/>
    <w:rsid w:val="5A00764E"/>
    <w:rsid w:val="5B413A7A"/>
    <w:rsid w:val="5B9938B6"/>
    <w:rsid w:val="5C1949F7"/>
    <w:rsid w:val="5C797243"/>
    <w:rsid w:val="5CBA3AE4"/>
    <w:rsid w:val="5D5F6439"/>
    <w:rsid w:val="6109328C"/>
    <w:rsid w:val="62701C2B"/>
    <w:rsid w:val="64430863"/>
    <w:rsid w:val="648F1CFA"/>
    <w:rsid w:val="64D15E6F"/>
    <w:rsid w:val="664D3C1B"/>
    <w:rsid w:val="66E300DB"/>
    <w:rsid w:val="67317098"/>
    <w:rsid w:val="678C38CE"/>
    <w:rsid w:val="67A535E2"/>
    <w:rsid w:val="681A7B2C"/>
    <w:rsid w:val="694D641C"/>
    <w:rsid w:val="697D0911"/>
    <w:rsid w:val="699A7E5E"/>
    <w:rsid w:val="69A52636"/>
    <w:rsid w:val="69E228CC"/>
    <w:rsid w:val="6A470981"/>
    <w:rsid w:val="6B00125C"/>
    <w:rsid w:val="6C4E4249"/>
    <w:rsid w:val="6DDD3AD6"/>
    <w:rsid w:val="6E0C7F17"/>
    <w:rsid w:val="6FBE7937"/>
    <w:rsid w:val="6FE264A0"/>
    <w:rsid w:val="715A543E"/>
    <w:rsid w:val="72062A54"/>
    <w:rsid w:val="733A72D5"/>
    <w:rsid w:val="74E25E76"/>
    <w:rsid w:val="75874327"/>
    <w:rsid w:val="761402B1"/>
    <w:rsid w:val="76B61368"/>
    <w:rsid w:val="773A3D47"/>
    <w:rsid w:val="776D0830"/>
    <w:rsid w:val="77882D05"/>
    <w:rsid w:val="787D213D"/>
    <w:rsid w:val="78F938E4"/>
    <w:rsid w:val="7AB20098"/>
    <w:rsid w:val="7AC676A0"/>
    <w:rsid w:val="7B0B6E94"/>
    <w:rsid w:val="7C30041C"/>
    <w:rsid w:val="7C9537CE"/>
    <w:rsid w:val="7CD36724"/>
    <w:rsid w:val="7D2F59D0"/>
    <w:rsid w:val="7D3F2DF4"/>
    <w:rsid w:val="7E412B19"/>
    <w:rsid w:val="7EFC7B34"/>
    <w:rsid w:val="7F651B7D"/>
    <w:rsid w:val="7FF41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annotation text"/>
    <w:basedOn w:val="1"/>
    <w:link w:val="17"/>
    <w:qFormat/>
    <w:uiPriority w:val="0"/>
    <w:pPr>
      <w:jc w:val="left"/>
    </w:pPr>
  </w:style>
  <w:style w:type="paragraph" w:styleId="4">
    <w:name w:val="Body Text"/>
    <w:basedOn w:val="1"/>
    <w:qFormat/>
    <w:uiPriority w:val="1"/>
    <w:pPr>
      <w:ind w:left="119"/>
    </w:pPr>
    <w:rPr>
      <w:rFonts w:ascii="宋体" w:hAnsi="宋体" w:eastAsia="宋体"/>
      <w:sz w:val="29"/>
      <w:szCs w:val="29"/>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8"/>
    <w:qFormat/>
    <w:uiPriority w:val="0"/>
    <w:rPr>
      <w:b/>
      <w:bCs/>
    </w:rPr>
  </w:style>
  <w:style w:type="paragraph" w:styleId="9">
    <w:name w:val="Body Text First Indent"/>
    <w:basedOn w:val="4"/>
    <w:next w:val="1"/>
    <w:qFormat/>
    <w:uiPriority w:val="0"/>
    <w:rPr>
      <w:rFonts w:hint="eastAsia" w:cs="Times New Roman"/>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annotation reference"/>
    <w:basedOn w:val="11"/>
    <w:qFormat/>
    <w:uiPriority w:val="0"/>
    <w:rPr>
      <w:sz w:val="21"/>
      <w:szCs w:val="21"/>
    </w:rPr>
  </w:style>
  <w:style w:type="paragraph" w:customStyle="1" w:styleId="1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7">
    <w:name w:val="批注文字 字符"/>
    <w:basedOn w:val="11"/>
    <w:link w:val="3"/>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 w:type="paragraph" w:customStyle="1" w:styleId="19">
    <w:name w:val="附件  目录 (电力)"/>
    <w:basedOn w:val="20"/>
    <w:qFormat/>
    <w:uiPriority w:val="99"/>
    <w:pPr>
      <w:jc w:val="left"/>
    </w:pPr>
    <w:rPr>
      <w:rFonts w:ascii="方正姚体" w:eastAsia="方正姚体" w:cs="方正姚体"/>
      <w:spacing w:val="21"/>
      <w:sz w:val="30"/>
      <w:szCs w:val="30"/>
    </w:rPr>
  </w:style>
  <w:style w:type="paragraph" w:customStyle="1" w:styleId="20">
    <w:name w:val="一级标题 (电力)"/>
    <w:basedOn w:val="21"/>
    <w:qFormat/>
    <w:uiPriority w:val="99"/>
    <w:pPr>
      <w:spacing w:after="57" w:line="320" w:lineRule="atLeast"/>
      <w:jc w:val="center"/>
    </w:pPr>
    <w:rPr>
      <w:rFonts w:ascii="黑体" w:eastAsia="黑体" w:cs="黑体"/>
      <w:spacing w:val="22"/>
      <w:sz w:val="32"/>
      <w:szCs w:val="32"/>
    </w:rPr>
  </w:style>
  <w:style w:type="paragraph" w:customStyle="1" w:styleId="21">
    <w:name w:val="[无段落样式]"/>
    <w:qFormat/>
    <w:uiPriority w:val="0"/>
    <w:pPr>
      <w:widowControl w:val="0"/>
      <w:autoSpaceDE w:val="0"/>
      <w:autoSpaceDN w:val="0"/>
      <w:adjustRightInd w:val="0"/>
      <w:spacing w:line="288" w:lineRule="auto"/>
      <w:jc w:val="both"/>
      <w:textAlignment w:val="center"/>
    </w:pPr>
    <w:rPr>
      <w:rFonts w:ascii="Adobe 宋体 Std L" w:hAnsi="Times New Roman" w:eastAsia="Adobe 宋体 Std L" w:cs="Adobe 宋体 Std L"/>
      <w:color w:val="000000"/>
      <w:sz w:val="24"/>
      <w:szCs w:val="24"/>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8255</Words>
  <Characters>8480</Characters>
  <Lines>83</Lines>
  <Paragraphs>23</Paragraphs>
  <TotalTime>1</TotalTime>
  <ScaleCrop>false</ScaleCrop>
  <LinksUpToDate>false</LinksUpToDate>
  <CharactersWithSpaces>8716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2022-09-23T02:30:00Z</dcterms:created>
  <dc:creator>田茜茜</dc:creator>
  <cp:lastModifiedBy>rby</cp:lastModifiedBy>
  <dcterms:modified xsi:type="dcterms:W3CDTF">2023-01-05T12:19:19Z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35DD0BD942AB45A5880B7C0B416ACFB4</vt:lpwstr>
  </property>
</Properties>
</file>