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" w:beforeLines="10" w:after="31" w:afterLines="10" w:line="360" w:lineRule="auto"/>
        <w:rPr>
          <w:rFonts w:hint="eastAsia" w:ascii="黑体" w:hAnsi="黑体" w:eastAsia="黑体" w:cs="黑体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ar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highlight w:val="none"/>
          <w:u w:val="none"/>
        </w:rPr>
        <w:t>线上笔试考生操作手册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第一部分：考试前准备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ascii="楷体_GB2312" w:hAnsi="楷体_GB2312" w:eastAsia="楷体_GB2312" w:cs="楷体_GB2312"/>
          <w:b w:val="0"/>
          <w:bCs/>
          <w:sz w:val="32"/>
          <w:szCs w:val="32"/>
        </w:rPr>
        <w:t>一、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考试环境要求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需在安全、封闭、明亮且无干扰的房间中独立进行，禁止在开放场所进行。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考试过程中房间禁止他人出入，视角范围内不能有任何考试禁止物品出现，不可张贴与考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试相关的材料。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检查房间内网络是否顺畅。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身份核验或考场环境被判定不合格的，不得进行考试。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二、</w:t>
      </w:r>
      <w:r>
        <w:rPr>
          <w:rFonts w:ascii="楷体_GB2312" w:hAnsi="楷体_GB2312" w:eastAsia="楷体_GB2312" w:cs="楷体_GB2312"/>
          <w:b w:val="0"/>
          <w:bCs/>
          <w:sz w:val="32"/>
          <w:szCs w:val="32"/>
        </w:rPr>
        <w:t>考前物资列表清单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9" w:leftChars="152" w:firstLine="320" w:firstLineChars="1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笔记本电脑一台（下称：主机位设备，用于考试答题）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10" w:leftChars="1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配置要求：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安装Windows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7或Windows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10操作系统，禁止使用双系统、</w:t>
      </w:r>
      <w:r>
        <w:rPr>
          <w:rFonts w:ascii="仿宋_GB2312" w:hAnsi="仿宋_GB2312" w:eastAsia="仿宋_GB2312" w:cs="仿宋_GB2312"/>
          <w:sz w:val="32"/>
          <w:szCs w:val="32"/>
        </w:rPr>
        <w:t>ios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系统及虚拟机，内存4</w:t>
      </w:r>
      <w:r>
        <w:rPr>
          <w:rFonts w:ascii="仿宋_GB2312" w:hAnsi="仿宋_GB2312" w:eastAsia="仿宋_GB2312" w:cs="仿宋_GB2312"/>
          <w:sz w:val="32"/>
          <w:szCs w:val="32"/>
        </w:rPr>
        <w:t>G</w:t>
      </w:r>
      <w:r>
        <w:rPr>
          <w:rFonts w:hint="eastAsia" w:ascii="仿宋_GB2312" w:hAnsi="仿宋_GB2312" w:eastAsia="仿宋_GB2312" w:cs="仿宋_GB2312"/>
          <w:sz w:val="32"/>
          <w:szCs w:val="32"/>
        </w:rPr>
        <w:t>（含）以上，推荐使用谷歌浏览器。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ascii="仿宋_GB2312" w:hAnsi="仿宋_GB2312" w:eastAsia="仿宋_GB2312" w:cs="仿宋_GB2312"/>
          <w:sz w:val="32"/>
          <w:szCs w:val="32"/>
        </w:rPr>
        <w:t>带有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麦克风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摄像头、电池</w:t>
      </w:r>
      <w:r>
        <w:rPr>
          <w:rFonts w:hint="eastAsia" w:ascii="仿宋_GB2312" w:hAnsi="仿宋_GB2312" w:eastAsia="仿宋_GB2312" w:cs="仿宋_GB2312"/>
          <w:sz w:val="32"/>
          <w:szCs w:val="32"/>
        </w:rPr>
        <w:t>续航正常。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不得粘贴防窥膜。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9" w:leftChars="152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或平板电脑一部（下称：辅机位设备，用于拍监考视频，须带有摄像头、麦克风、具有录音录像功能、内存可用存储空间在4G以上，保证连续录像三个小时并不得粘贴防窥膜）提前下载安装“腾讯会议”软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考生本人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有效身份证、笔试准考证。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空白</w:t>
      </w:r>
      <w:r>
        <w:rPr>
          <w:rFonts w:hint="eastAsia" w:ascii="仿宋_GB2312" w:hAnsi="仿宋_GB2312" w:eastAsia="仿宋_GB2312" w:cs="仿宋_GB2312"/>
          <w:sz w:val="32"/>
          <w:szCs w:val="32"/>
        </w:rPr>
        <w:t>草稿纸、笔。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三、设备调试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请考生使用主机位设备提前登录在线考试平台（网址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见准考证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），点击登录界面下方【调试设备】，根据系统提示进行设备调试，做好考试准备。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四</w:t>
      </w:r>
      <w:r>
        <w:rPr>
          <w:rFonts w:ascii="楷体_GB2312" w:hAnsi="楷体_GB2312" w:eastAsia="楷体_GB2312" w:cs="楷体_GB2312"/>
          <w:b w:val="0"/>
          <w:bCs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设备要求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设备设置要求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关闭可能导致本人图像失真的相关设置。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辅机位设备屏幕显示设置为常亮，以避免自动锁屏或熄屏。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辅机位设备媒体音量调到最大，以避免影响考生与监考人员的沟通和监控视频录制声音效果。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辅机位设备如安装微信、Q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Q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、钉钉等除腾讯会议以外的通讯软件，须卸载或退出当前登陆账号，以避免考试过程中语音和视频来电。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关闭辅机位设备语音助手，如苹果siri、华为智慧助手等，以避免考试过程中误唤醒手机语音助手，影响考场监控视频录制。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设备摆放要求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主机位设备摆放在考生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正前方，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用于考试答题；辅机位设备利用支架固定摆放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考生侧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后方30°方向，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确保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能够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清晰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拍摄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考试过程及考场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周围环境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，设备摆放参考下图。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hint="eastAsia" w:ascii="Nimbus Roman No9 L" w:hAnsi="Nimbus Roman No9 L" w:eastAsia="仿宋" w:cs="Nimbus Roman No9 L"/>
          <w:b/>
          <w:bCs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480" w:firstLineChars="200"/>
        <w:jc w:val="center"/>
        <w:rPr>
          <w:rFonts w:ascii="Nimbus Roman No9 L" w:hAnsi="Nimbus Roman No9 L" w:eastAsia="仿宋" w:cs="Nimbus Roman No9 L"/>
          <w:b/>
          <w:bCs/>
          <w:sz w:val="32"/>
          <w:szCs w:val="32"/>
        </w:rPr>
      </w:pPr>
      <w:r>
        <w:drawing>
          <wp:inline distT="0" distB="0" distL="114300" distR="114300">
            <wp:extent cx="5139055" cy="2569210"/>
            <wp:effectExtent l="0" t="0" r="444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905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3" w:firstLineChars="200"/>
        <w:jc w:val="center"/>
        <w:rPr>
          <w:rFonts w:ascii="Nimbus Roman No9 L" w:hAnsi="Nimbus Roman No9 L" w:eastAsia="楷体" w:cs="Nimbus Roman No9 L"/>
          <w:b/>
          <w:bCs/>
          <w:sz w:val="32"/>
          <w:szCs w:val="32"/>
        </w:rPr>
      </w:pPr>
      <w:r>
        <w:rPr>
          <w:rFonts w:hint="eastAsia" w:ascii="Nimbus Roman No9 L" w:hAnsi="Nimbus Roman No9 L" w:eastAsia="楷体" w:cs="Nimbus Roman No9 L"/>
          <w:b/>
          <w:bCs/>
          <w:sz w:val="32"/>
          <w:szCs w:val="32"/>
        </w:rPr>
        <w:t>机位示意图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3" w:firstLineChars="200"/>
        <w:jc w:val="center"/>
        <w:rPr>
          <w:rFonts w:hint="eastAsia" w:ascii="Nimbus Roman No9 L" w:hAnsi="Nimbus Roman No9 L" w:eastAsia="楷体" w:cs="Nimbus Roman No9 L"/>
          <w:b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lang w:val="en-US" w:eastAsia="zh-CN"/>
        </w:rPr>
        <w:t>第二部分：</w:t>
      </w:r>
      <w:r>
        <w:rPr>
          <w:rFonts w:hint="eastAsia" w:ascii="楷体_GB2312" w:hAnsi="楷体_GB2312" w:eastAsia="楷体_GB2312" w:cs="楷体_GB2312"/>
          <w:b w:val="0"/>
          <w:lang w:val="en-US"/>
        </w:rPr>
        <w:t>考试</w:t>
      </w:r>
      <w:r>
        <w:rPr>
          <w:rFonts w:hint="eastAsia" w:ascii="楷体_GB2312" w:hAnsi="楷体_GB2312" w:eastAsia="楷体_GB2312" w:cs="楷体_GB2312"/>
          <w:b w:val="0"/>
          <w:lang w:val="en-US" w:eastAsia="zh-CN"/>
        </w:rPr>
        <w:t>流程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考生首先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使用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辅机位设备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加入腾讯会议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室（腾讯会议号见笔试准考证）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并在监考人员指令下查验考场环境，验证身份（出示身份证及笔试准考证），等待监考人员签到授权。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监考人员签到授权以后，考生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使用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主机位设备登录线上考试平台，根据页面提示进行考试前准备。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正式考试开始，考生点击【开始考试】进入答题页面，正式考试期间鼠标不得离开考试页面。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考生不得提前交卷，考试结束后，系统将自动交卷，请考生耐心等待答题数据上传，直至页面提示“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考试完成，成绩将在阅卷后公布！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”，方可在监考人员指令下，依次退出线上考试平台和腾讯会议室。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5.正式考试期间，如遇设备故障、断电、断网等情况，在考试时间结束前可重新登录线上考试系统继续答题，以上情况均计入考试时间。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</w:pPr>
    </w:p>
    <w:sectPr>
      <w:pgSz w:w="11906" w:h="16838"/>
      <w:pgMar w:top="1531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MTFlYTdiYTY0YTE1NjcyNmVlZTU0NjczNjg4NjcifQ=="/>
  </w:docVars>
  <w:rsids>
    <w:rsidRoot w:val="3F7F648C"/>
    <w:rsid w:val="30470F8A"/>
    <w:rsid w:val="3F7F648C"/>
    <w:rsid w:val="70C15D8C"/>
    <w:rsid w:val="746D1D7E"/>
    <w:rsid w:val="7C38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paragraph" w:customStyle="1" w:styleId="7">
    <w:name w:val="Normal"/>
    <w:qFormat/>
    <w:uiPriority w:val="0"/>
    <w:pPr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1100</Words>
  <Characters>1135</Characters>
  <Lines>0</Lines>
  <Paragraphs>0</Paragraphs>
  <TotalTime>20</TotalTime>
  <ScaleCrop>false</ScaleCrop>
  <LinksUpToDate>false</LinksUpToDate>
  <CharactersWithSpaces>1138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2023-01-06T09:49:00Z</dcterms:created>
  <dc:creator>BlackManSss</dc:creator>
  <cp:lastModifiedBy>BlackManSss</cp:lastModifiedBy>
  <dcterms:modified xsi:type="dcterms:W3CDTF">2023-01-06T12:49:13Z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7F4E8D5202B74E6E95DA558102C6EA1C</vt:lpwstr>
  </property>
</Properties>
</file>