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4" w:line="48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</w:rPr>
        <w:t>菏泽市妇幼保健院健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康管理信息采集表</w:t>
      </w:r>
    </w:p>
    <w:p>
      <w:pPr>
        <w:spacing w:before="224" w:line="48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</w:p>
    <w:tbl>
      <w:tblPr>
        <w:tblStyle w:val="2"/>
        <w:tblW w:w="1082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982"/>
        <w:gridCol w:w="569"/>
        <w:gridCol w:w="234"/>
        <w:gridCol w:w="1190"/>
        <w:gridCol w:w="1139"/>
        <w:gridCol w:w="169"/>
        <w:gridCol w:w="1280"/>
        <w:gridCol w:w="1069"/>
        <w:gridCol w:w="1582"/>
        <w:gridCol w:w="168"/>
        <w:gridCol w:w="1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75" w:line="231" w:lineRule="auto"/>
              <w:jc w:val="center"/>
              <w:rPr>
                <w:rFonts w:hint="eastAsia" w:ascii="仿宋" w:hAnsi="仿宋" w:eastAsia="仿宋" w:cs="仿宋"/>
                <w:b/>
                <w:bCs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8"/>
                <w:szCs w:val="28"/>
              </w:rPr>
              <w:t>考生姓名</w:t>
            </w:r>
          </w:p>
        </w:tc>
        <w:tc>
          <w:tcPr>
            <w:tcW w:w="3132" w:type="dxa"/>
            <w:gridSpan w:val="4"/>
            <w:noWrap w:val="0"/>
            <w:vAlign w:val="center"/>
          </w:tcPr>
          <w:p>
            <w:pPr>
              <w:spacing w:before="75" w:line="231" w:lineRule="auto"/>
              <w:ind w:left="307"/>
              <w:jc w:val="center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spacing w:before="75" w:line="231" w:lineRule="auto"/>
              <w:jc w:val="center"/>
              <w:rPr>
                <w:rFonts w:hint="eastAsia" w:ascii="仿宋" w:hAnsi="仿宋" w:eastAsia="仿宋" w:cs="仿宋"/>
                <w:b/>
                <w:bCs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8"/>
                <w:szCs w:val="28"/>
              </w:rPr>
              <w:t>准考证号</w:t>
            </w: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spacing w:before="75" w:line="231" w:lineRule="auto"/>
              <w:ind w:left="307"/>
              <w:jc w:val="center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b/>
                <w:bCs/>
                <w:spacing w:val="4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8"/>
                <w:szCs w:val="28"/>
              </w:rPr>
              <w:t>联系方式</w:t>
            </w:r>
          </w:p>
        </w:tc>
        <w:tc>
          <w:tcPr>
            <w:tcW w:w="3132" w:type="dxa"/>
            <w:gridSpan w:val="4"/>
            <w:noWrap w:val="0"/>
            <w:vAlign w:val="center"/>
          </w:tcPr>
          <w:p>
            <w:pPr>
              <w:spacing w:before="75" w:line="231" w:lineRule="auto"/>
              <w:ind w:left="307"/>
              <w:jc w:val="center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b/>
                <w:bCs/>
                <w:spacing w:val="4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8"/>
                <w:szCs w:val="28"/>
              </w:rPr>
              <w:t>身份证号</w:t>
            </w:r>
          </w:p>
        </w:tc>
        <w:tc>
          <w:tcPr>
            <w:tcW w:w="3209" w:type="dxa"/>
            <w:gridSpan w:val="3"/>
            <w:noWrap w:val="0"/>
            <w:vAlign w:val="center"/>
          </w:tcPr>
          <w:p>
            <w:pPr>
              <w:spacing w:before="75" w:line="231" w:lineRule="auto"/>
              <w:ind w:left="307"/>
              <w:jc w:val="center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246" w:lineRule="auto"/>
              <w:jc w:val="center"/>
              <w:rPr>
                <w:rFonts w:ascii="Arial"/>
              </w:rPr>
            </w:pPr>
          </w:p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8"/>
                <w:szCs w:val="28"/>
              </w:rPr>
              <w:t>情形</w:t>
            </w:r>
          </w:p>
        </w:tc>
        <w:tc>
          <w:tcPr>
            <w:tcW w:w="9841" w:type="dxa"/>
            <w:gridSpan w:val="11"/>
            <w:noWrap w:val="0"/>
            <w:vAlign w:val="center"/>
          </w:tcPr>
          <w:p>
            <w:pPr>
              <w:spacing w:before="307" w:line="226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4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9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spacing w:before="74" w:line="320" w:lineRule="exact"/>
              <w:ind w:right="1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天内国内高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风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险等疫情重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点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地区旅居地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[县 (市、区)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]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before="75" w:line="320" w:lineRule="exact"/>
              <w:ind w:righ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0 天内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境外旅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6"/>
                <w:sz w:val="23"/>
                <w:szCs w:val="23"/>
              </w:rPr>
              <w:t>地</w:t>
            </w:r>
            <w:r>
              <w:rPr>
                <w:rFonts w:ascii="仿宋" w:hAnsi="仿宋" w:eastAsia="仿宋" w:cs="仿宋"/>
                <w:spacing w:val="34"/>
                <w:sz w:val="23"/>
                <w:szCs w:val="23"/>
              </w:rPr>
              <w:t>(国家</w:t>
            </w:r>
          </w:p>
          <w:p>
            <w:pPr>
              <w:spacing w:before="1" w:line="320" w:lineRule="exact"/>
              <w:ind w:lef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地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区)</w:t>
            </w: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spacing w:before="126" w:line="320" w:lineRule="exact"/>
              <w:ind w:left="1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居住社区</w:t>
            </w:r>
          </w:p>
          <w:p>
            <w:pPr>
              <w:spacing w:before="113" w:line="320" w:lineRule="exact"/>
              <w:ind w:left="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10 天内发</w:t>
            </w:r>
          </w:p>
          <w:p>
            <w:pPr>
              <w:spacing w:before="110" w:line="320" w:lineRule="exact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z w:val="23"/>
                <w:szCs w:val="23"/>
              </w:rPr>
              <w:t>疫情</w:t>
            </w:r>
          </w:p>
          <w:p>
            <w:pPr>
              <w:spacing w:before="113" w:line="320" w:lineRule="exact"/>
              <w:ind w:left="4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是</w:t>
            </w:r>
          </w:p>
          <w:p>
            <w:pPr>
              <w:spacing w:before="114" w:line="320" w:lineRule="exact"/>
              <w:ind w:left="4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②否</w:t>
            </w:r>
          </w:p>
        </w:tc>
        <w:tc>
          <w:tcPr>
            <w:tcW w:w="2349" w:type="dxa"/>
            <w:gridSpan w:val="2"/>
            <w:noWrap w:val="0"/>
            <w:vAlign w:val="top"/>
          </w:tcPr>
          <w:p>
            <w:pPr>
              <w:spacing w:before="126" w:line="320" w:lineRule="exact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属于下面哪种情形</w:t>
            </w:r>
          </w:p>
          <w:p>
            <w:pPr>
              <w:spacing w:before="115" w:line="320" w:lineRule="exact"/>
              <w:ind w:left="6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①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确诊病例</w:t>
            </w:r>
          </w:p>
          <w:p>
            <w:pPr>
              <w:spacing w:before="111" w:line="320" w:lineRule="exact"/>
              <w:ind w:left="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②无症状感染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者</w:t>
            </w:r>
          </w:p>
          <w:p>
            <w:pPr>
              <w:spacing w:before="114" w:line="320" w:lineRule="exact"/>
              <w:ind w:left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③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密切接触者</w:t>
            </w:r>
          </w:p>
          <w:p>
            <w:pPr>
              <w:spacing w:before="114" w:line="320" w:lineRule="exact"/>
              <w:ind w:left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④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以上都不是</w:t>
            </w:r>
          </w:p>
        </w:tc>
        <w:tc>
          <w:tcPr>
            <w:tcW w:w="1750" w:type="dxa"/>
            <w:gridSpan w:val="2"/>
            <w:noWrap w:val="0"/>
            <w:vAlign w:val="top"/>
          </w:tcPr>
          <w:p>
            <w:pPr>
              <w:spacing w:before="125" w:line="320" w:lineRule="exact"/>
              <w:ind w:righ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否解除医学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隔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离观察</w:t>
            </w:r>
          </w:p>
          <w:p>
            <w:pPr>
              <w:spacing w:before="1" w:line="320" w:lineRule="exact"/>
              <w:jc w:val="lef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是</w:t>
            </w:r>
          </w:p>
          <w:p>
            <w:pPr>
              <w:spacing w:before="114" w:line="320" w:lineRule="exact"/>
              <w:jc w:val="lef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②否</w:t>
            </w:r>
          </w:p>
          <w:p>
            <w:pPr>
              <w:spacing w:before="114" w:line="320" w:lineRule="exact"/>
              <w:jc w:val="lef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③不属于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before="75" w:line="320" w:lineRule="exact"/>
              <w:ind w:righ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核酸检测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①阳性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阴性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81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349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750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5" w:hRule="atLeast"/>
          <w:jc w:val="center"/>
        </w:trPr>
        <w:tc>
          <w:tcPr>
            <w:tcW w:w="10822" w:type="dxa"/>
            <w:gridSpan w:val="12"/>
            <w:noWrap w:val="0"/>
            <w:vAlign w:val="top"/>
          </w:tcPr>
          <w:p>
            <w:pPr>
              <w:spacing w:before="307" w:line="223" w:lineRule="auto"/>
              <w:ind w:left="39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11"/>
                <w:sz w:val="24"/>
              </w:rPr>
              <w:t>健</w:t>
            </w:r>
            <w:r>
              <w:rPr>
                <w:rFonts w:ascii="仿宋" w:hAnsi="仿宋" w:eastAsia="仿宋" w:cs="仿宋"/>
                <w:b/>
                <w:bCs/>
                <w:spacing w:val="7"/>
                <w:sz w:val="24"/>
              </w:rPr>
              <w:t>康监测(自考前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before="75" w:line="240" w:lineRule="exact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</w:p>
          <w:p>
            <w:pPr>
              <w:spacing w:before="75" w:line="240" w:lineRule="exact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天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数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before="75" w:line="240" w:lineRule="exact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监测日期</w:t>
            </w: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spacing w:before="74" w:line="240" w:lineRule="exact"/>
              <w:ind w:firstLine="240" w:firstLineChars="100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</w:p>
          <w:p>
            <w:pPr>
              <w:spacing w:before="74" w:line="240" w:lineRule="exact"/>
              <w:ind w:firstLine="240" w:firstLineChars="1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健康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码</w:t>
            </w:r>
          </w:p>
          <w:p>
            <w:pPr>
              <w:spacing w:before="72" w:line="240" w:lineRule="exact"/>
              <w:ind w:left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①红码</w:t>
            </w:r>
          </w:p>
          <w:p>
            <w:pPr>
              <w:spacing w:before="73" w:line="240" w:lineRule="exact"/>
              <w:ind w:left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黄码</w:t>
            </w:r>
          </w:p>
          <w:p>
            <w:pPr>
              <w:spacing w:before="73" w:line="240" w:lineRule="exact"/>
              <w:ind w:left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绿码</w:t>
            </w: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before="75" w:line="240" w:lineRule="exact"/>
              <w:ind w:left="3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早体温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line="240" w:lineRule="exact"/>
              <w:rPr>
                <w:rFonts w:ascii="Arial"/>
              </w:rPr>
            </w:pPr>
          </w:p>
          <w:p>
            <w:pPr>
              <w:spacing w:before="75" w:line="240" w:lineRule="exact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晚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体温</w:t>
            </w: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spacing w:before="268" w:line="240" w:lineRule="exact"/>
              <w:ind w:firstLine="252" w:firstLineChars="1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否有以下症状</w:t>
            </w:r>
          </w:p>
          <w:p>
            <w:pPr>
              <w:spacing w:before="72" w:line="240" w:lineRule="exact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①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发热②乏力③咳嗽或</w:t>
            </w:r>
          </w:p>
          <w:p>
            <w:pPr>
              <w:spacing w:before="73" w:line="240" w:lineRule="exact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打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喷嚏④咽痛⑤腹泻⑥</w:t>
            </w:r>
          </w:p>
          <w:p>
            <w:pPr>
              <w:spacing w:before="73" w:line="240" w:lineRule="exact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呕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吐⑦黄疸⑧皮疹⑨结</w:t>
            </w:r>
          </w:p>
          <w:p>
            <w:pPr>
              <w:spacing w:before="73" w:line="240" w:lineRule="exact"/>
              <w:ind w:left="5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膜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充血⑩都没有</w:t>
            </w: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spacing w:before="88" w:line="240" w:lineRule="exact"/>
              <w:ind w:left="125" w:right="128" w:firstLine="103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果出现以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所列症状，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否排除疑</w:t>
            </w:r>
          </w:p>
          <w:p>
            <w:pPr>
              <w:spacing w:line="240" w:lineRule="exact"/>
              <w:ind w:left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8"/>
                <w:sz w:val="23"/>
                <w:szCs w:val="23"/>
              </w:rPr>
              <w:t>似传染病</w:t>
            </w:r>
          </w:p>
          <w:p>
            <w:pPr>
              <w:spacing w:before="1" w:line="240" w:lineRule="exact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是</w:t>
            </w:r>
          </w:p>
          <w:p>
            <w:pPr>
              <w:spacing w:before="73" w:line="240" w:lineRule="exact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71" w:lineRule="auto"/>
              <w:jc w:val="center"/>
              <w:rPr>
                <w:rFonts w:hint="eastAsia" w:ascii="Arial"/>
              </w:rPr>
            </w:pPr>
            <w:r>
              <w:rPr>
                <w:rFonts w:hint="eastAsia" w:ascii="Arial"/>
              </w:rPr>
              <w:t>1</w:t>
            </w:r>
          </w:p>
          <w:p>
            <w:pPr>
              <w:spacing w:before="74" w:line="187" w:lineRule="auto"/>
              <w:ind w:left="453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72" w:lineRule="auto"/>
              <w:jc w:val="center"/>
              <w:rPr>
                <w:rFonts w:hint="eastAsia" w:ascii="Arial"/>
              </w:rPr>
            </w:pPr>
            <w:r>
              <w:rPr>
                <w:rFonts w:hint="eastAsia" w:ascii="Arial"/>
              </w:rPr>
              <w:t>2</w:t>
            </w:r>
          </w:p>
          <w:p>
            <w:pPr>
              <w:spacing w:before="75" w:line="186" w:lineRule="auto"/>
              <w:ind w:left="439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73" w:lineRule="auto"/>
              <w:jc w:val="center"/>
              <w:rPr>
                <w:rFonts w:hint="eastAsia" w:ascii="Arial"/>
              </w:rPr>
            </w:pPr>
            <w:r>
              <w:rPr>
                <w:rFonts w:hint="eastAsia" w:ascii="Arial"/>
              </w:rPr>
              <w:t>3</w:t>
            </w:r>
          </w:p>
          <w:p>
            <w:pPr>
              <w:spacing w:before="74" w:line="186" w:lineRule="auto"/>
              <w:ind w:left="441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73" w:lineRule="auto"/>
              <w:jc w:val="center"/>
              <w:rPr>
                <w:rFonts w:hint="eastAsia" w:ascii="Arial"/>
              </w:rPr>
            </w:pPr>
            <w:r>
              <w:rPr>
                <w:rFonts w:hint="eastAsia" w:ascii="Arial"/>
              </w:rPr>
              <w:t>4</w:t>
            </w:r>
          </w:p>
          <w:p>
            <w:pPr>
              <w:spacing w:before="75" w:line="186" w:lineRule="auto"/>
              <w:ind w:left="435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Arial"/>
              </w:rPr>
            </w:pPr>
            <w:r>
              <w:rPr>
                <w:rFonts w:hint="eastAsia" w:ascii="Arial"/>
              </w:rPr>
              <w:t>5</w:t>
            </w:r>
          </w:p>
          <w:p>
            <w:pPr>
              <w:spacing w:before="75" w:line="184" w:lineRule="auto"/>
              <w:ind w:left="441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74" w:lineRule="auto"/>
              <w:jc w:val="center"/>
              <w:rPr>
                <w:rFonts w:hint="eastAsia" w:ascii="Arial"/>
              </w:rPr>
            </w:pPr>
            <w:r>
              <w:rPr>
                <w:rFonts w:hint="eastAsia" w:ascii="Arial"/>
              </w:rPr>
              <w:t>6</w:t>
            </w:r>
          </w:p>
          <w:p>
            <w:pPr>
              <w:spacing w:before="75" w:line="186" w:lineRule="auto"/>
              <w:ind w:left="438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274" w:lineRule="auto"/>
              <w:jc w:val="center"/>
              <w:rPr>
                <w:rFonts w:hint="eastAsia" w:ascii="Arial"/>
              </w:rPr>
            </w:pPr>
            <w:r>
              <w:rPr>
                <w:rFonts w:hint="eastAsia" w:ascii="Arial"/>
              </w:rPr>
              <w:t>7</w:t>
            </w:r>
          </w:p>
          <w:p>
            <w:pPr>
              <w:spacing w:before="75" w:line="184" w:lineRule="auto"/>
              <w:ind w:left="441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24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651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jc w:val="center"/>
        </w:trPr>
        <w:tc>
          <w:tcPr>
            <w:tcW w:w="981" w:type="dxa"/>
            <w:noWrap w:val="0"/>
            <w:vAlign w:val="top"/>
          </w:tcPr>
          <w:p>
            <w:pPr>
              <w:spacing w:line="354" w:lineRule="auto"/>
              <w:rPr>
                <w:rFonts w:ascii="Arial"/>
              </w:rPr>
            </w:pPr>
          </w:p>
          <w:p>
            <w:pPr>
              <w:spacing w:before="75" w:line="581" w:lineRule="exact"/>
              <w:ind w:left="264"/>
              <w:rPr>
                <w:rFonts w:ascii="仿宋" w:hAnsi="仿宋" w:eastAsia="仿宋" w:cs="仿宋"/>
                <w:b/>
                <w:bCs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position w:val="26"/>
                <w:sz w:val="23"/>
                <w:szCs w:val="23"/>
              </w:rPr>
              <w:t>考</w:t>
            </w:r>
            <w:r>
              <w:rPr>
                <w:rFonts w:ascii="仿宋" w:hAnsi="仿宋" w:eastAsia="仿宋" w:cs="仿宋"/>
                <w:b/>
                <w:bCs/>
                <w:spacing w:val="1"/>
                <w:position w:val="26"/>
                <w:sz w:val="23"/>
                <w:szCs w:val="23"/>
              </w:rPr>
              <w:t>生</w:t>
            </w:r>
          </w:p>
          <w:p>
            <w:pPr>
              <w:spacing w:before="1" w:line="231" w:lineRule="auto"/>
              <w:ind w:left="2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3"/>
                <w:szCs w:val="23"/>
              </w:rPr>
              <w:t>承诺</w:t>
            </w:r>
          </w:p>
        </w:tc>
        <w:tc>
          <w:tcPr>
            <w:tcW w:w="9841" w:type="dxa"/>
            <w:gridSpan w:val="11"/>
            <w:noWrap w:val="0"/>
            <w:vAlign w:val="top"/>
          </w:tcPr>
          <w:p>
            <w:pPr>
              <w:spacing w:before="254" w:line="223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人承诺：以上信息属实，如有虚报、瞒报， 自愿承担责任及后果。</w:t>
            </w:r>
          </w:p>
          <w:p>
            <w:pPr>
              <w:spacing w:before="285" w:line="223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签字：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                        日    期：      年    月   日</w:t>
            </w:r>
          </w:p>
        </w:tc>
      </w:tr>
    </w:tbl>
    <w:p>
      <w:r>
        <w:rPr>
          <w:rFonts w:ascii="仿宋" w:hAnsi="仿宋" w:eastAsia="仿宋" w:cs="仿宋"/>
          <w:spacing w:val="18"/>
          <w:sz w:val="24"/>
        </w:rPr>
        <w:t>疫</w:t>
      </w:r>
      <w:r>
        <w:rPr>
          <w:rFonts w:ascii="仿宋" w:hAnsi="仿宋" w:eastAsia="仿宋" w:cs="仿宋"/>
          <w:spacing w:val="12"/>
          <w:sz w:val="24"/>
        </w:rPr>
        <w:t>情</w:t>
      </w:r>
      <w:r>
        <w:rPr>
          <w:rFonts w:ascii="仿宋" w:hAnsi="仿宋" w:eastAsia="仿宋" w:cs="仿宋"/>
          <w:spacing w:val="9"/>
          <w:sz w:val="24"/>
        </w:rPr>
        <w:t>防控以山东省最新要求为准。考生首场考试进入考点时须上交本表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MDNkMjZhMjczMWRiYzU0ODFhYWQ0MWY4MmJhYTkifQ=="/>
  </w:docVars>
  <w:rsids>
    <w:rsidRoot w:val="00000000"/>
    <w:rsid w:val="079C7781"/>
    <w:rsid w:val="17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359</Characters>
  <Lines>0</Lines>
  <Paragraphs>0</Paragraphs>
  <TotalTime>1</TotalTime>
  <ScaleCrop>false</ScaleCrop>
  <LinksUpToDate>false</LinksUpToDate>
  <CharactersWithSpaces>420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2023-01-06T09:31:42Z</dcterms:created>
  <dc:creator>lc</dc:creator>
  <cp:lastModifiedBy>ャ可シ樂︶ㄣ</cp:lastModifiedBy>
  <dcterms:modified xsi:type="dcterms:W3CDTF">2023-01-06T09:32:47Z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E642170AAA804629B88E0F9A09763822</vt:lpwstr>
  </property>
</Properties>
</file>