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共青团宜昌市委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所属事业单位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急需紧缺人才引才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进入面试人员名单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68"/>
        <w:gridCol w:w="274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1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  <w:t>身份号码</w:t>
            </w:r>
          </w:p>
        </w:tc>
        <w:tc>
          <w:tcPr>
            <w:tcW w:w="274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  <w:t>引才单位</w:t>
            </w:r>
          </w:p>
        </w:tc>
        <w:tc>
          <w:tcPr>
            <w:tcW w:w="227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420502XXXXXXXXXX29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宜昌市青少年宫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审计岗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500237XXXXXXXXXX83</w:t>
            </w:r>
          </w:p>
        </w:tc>
        <w:tc>
          <w:tcPr>
            <w:tcW w:w="274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1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422801XXXXXXXXXX23</w:t>
            </w:r>
          </w:p>
        </w:tc>
        <w:tc>
          <w:tcPr>
            <w:tcW w:w="274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1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64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NmZhOWRiNWI2ZWI2ZmE4ZTkyYzc4ZTc4M2UyYmYifQ=="/>
  </w:docVars>
  <w:rsids>
    <w:rsidRoot w:val="065A04AE"/>
    <w:rsid w:val="065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115</Characters>
  <Lines>0</Lines>
  <Paragraphs>0</Paragraphs>
  <TotalTime>0</TotalTime>
  <ScaleCrop>false</ScaleCrop>
  <LinksUpToDate>false</LinksUpToDate>
  <CharactersWithSpaces>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2023-01-05T01:09:00Z</dcterms:created>
  <dc:creator>烧饼大叔装烧饼</dc:creator>
  <cp:lastModifiedBy>烧饼大叔装烧饼</cp:lastModifiedBy>
  <dcterms:modified xsi:type="dcterms:W3CDTF">2023-01-05T01:10:00Z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437835A835764A8BAE22841EEC503671</vt:lpwstr>
  </property>
</Properties>
</file>