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附件</w:t>
      </w:r>
      <w:r>
        <w:rPr>
          <w:rFonts w:hint="eastAsia" w:ascii="Times New Roman" w:hAnsi="楷体" w:eastAsia="楷体"/>
          <w:sz w:val="32"/>
          <w:szCs w:val="32"/>
          <w:lang w:val="en-US" w:eastAsia="zh-CN"/>
        </w:rPr>
        <w:t>1</w:t>
      </w:r>
      <w:r>
        <w:rPr>
          <w:rFonts w:ascii="Times New Roman" w:hAnsi="楷体" w:eastAsia="楷体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年宜昌市机关事务服务中心所属事业单位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面向应届高校毕业生专项</w:t>
      </w:r>
      <w:r>
        <w:rPr>
          <w:rFonts w:ascii="Times New Roman" w:hAnsi="Times New Roman" w:eastAsia="方正小标宋简体"/>
          <w:sz w:val="44"/>
          <w:szCs w:val="44"/>
        </w:rPr>
        <w:t>公开招聘进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入面试人员名单</w:t>
      </w:r>
    </w:p>
    <w:tbl>
      <w:tblPr>
        <w:tblStyle w:val="6"/>
        <w:tblW w:w="143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65"/>
        <w:gridCol w:w="2415"/>
        <w:gridCol w:w="2610"/>
        <w:gridCol w:w="2205"/>
        <w:gridCol w:w="1320"/>
        <w:gridCol w:w="1695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40" w:type="dxa"/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序号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主管单位名称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hint="eastAsia" w:ascii="Times New Roman" w:hAnsi="黑体" w:eastAsia="黑体"/>
                <w:lang w:eastAsia="zh-CN"/>
              </w:rPr>
            </w:pPr>
            <w:r>
              <w:rPr>
                <w:rFonts w:ascii="Times New Roman" w:hAnsi="黑体" w:eastAsia="黑体"/>
              </w:rPr>
              <w:t>招聘单位</w:t>
            </w:r>
            <w:r>
              <w:rPr>
                <w:rFonts w:hint="eastAsia" w:ascii="Times New Roman" w:hAnsi="黑体" w:eastAsia="黑体"/>
                <w:lang w:eastAsia="zh-CN"/>
              </w:rPr>
              <w:t>名称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职位代码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准考证号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黑体" w:eastAsia="黑体"/>
              </w:rPr>
              <w:t>笔试成绩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黑体" w:eastAsia="黑体"/>
                <w:lang w:eastAsia="zh-CN"/>
              </w:rPr>
              <w:t>笔试成绩</w:t>
            </w:r>
            <w:r>
              <w:rPr>
                <w:rFonts w:ascii="Times New Roman" w:hAnsi="黑体" w:eastAsia="黑体"/>
              </w:rPr>
              <w:t>排名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5"/>
              <w:spacing w:beforeAutospacing="0" w:afterAutospacing="0" w:line="5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黑体" w:eastAsia="黑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宜昌市市直机关服务中心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YC04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1221053028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73.17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宜昌市市直机关服务中心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YC04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1221053024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72.17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宜昌市市直机关服务中心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YC04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1221053013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71.50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宜昌市机关事务服务中心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宜昌市市直机关服务中心</w:t>
            </w:r>
          </w:p>
        </w:tc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YC04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1221052021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71.50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pStyle w:val="5"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Administrator.PC-20200807HRNT</dc:creator>
  <cp:lastModifiedBy>NTKO</cp:lastModifiedBy>
  <dcterms:modified xsi:type="dcterms:W3CDTF">2023-01-05T09:18:11Z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