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="1" w:tblpY="-595"/>
        <w:tblW w:w="141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848"/>
        <w:gridCol w:w="3492"/>
        <w:gridCol w:w="1269"/>
        <w:gridCol w:w="4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44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附件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/>
              <w:ind w:firstLine="0" w:firstLineChars="0"/>
              <w:jc w:val="center"/>
              <w:textAlignment w:val="auto"/>
              <w:rPr>
                <w:rFonts w:hint="eastAsia" w:ascii="方正粗黑宋简体" w:hAnsi="方正粗黑宋简体" w:eastAsia="方正粗黑宋简体" w:cs="方正粗黑宋简体"/>
                <w:b/>
                <w:bCs/>
                <w:sz w:val="36"/>
                <w:szCs w:val="36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bCs/>
                <w:sz w:val="36"/>
                <w:szCs w:val="36"/>
              </w:rPr>
              <w:t>中央机关及其直属机构2023年度考试录用公务员笔试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bCs/>
                <w:color w:val="000000"/>
                <w:kern w:val="0"/>
                <w:sz w:val="36"/>
                <w:szCs w:val="36"/>
              </w:rPr>
              <w:t>乌兰察布市考区各考点地址一览表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考点地址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考点入口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途经考点公交线路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集宁区第二中学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乌兰察布市集宁区解放路144号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南门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1路、4路公交车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集宁区第四中学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乌兰察布市集宁区育才街15号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南门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1路、2路、3路、4路、5路、6路、7路、</w:t>
            </w:r>
          </w:p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8路、1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路、2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路、3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路、3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路公交车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集宁区第五中学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乌兰察布市集宁区工农路3号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东门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3路、5路、7路、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路、</w:t>
            </w:r>
          </w:p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路公交车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集宁区第六中学</w:t>
            </w: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乌兰察布市集宁区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致远街与泰昌南路交汇处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北门</w:t>
            </w:r>
          </w:p>
        </w:tc>
        <w:tc>
          <w:tcPr>
            <w:tcW w:w="4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路公交车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420"/>
      </w:pPr>
    </w:p>
    <w:sectPr>
      <w:pgSz w:w="16838" w:h="11906" w:orient="landscape"/>
      <w:pgMar w:top="1797" w:right="1440" w:bottom="1134" w:left="85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2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4ZTM3YzRjODc4MjNjZmQzYTQzNzQ1NWQxYmMzZTIifQ=="/>
    <w:docVar w:name="KSO_WPS_MARK_KEY" w:val="9044d83f-297b-46f6-b4b0-634c96793117"/>
  </w:docVars>
  <w:rsids>
    <w:rsidRoot w:val="002A51A0"/>
    <w:rsid w:val="00021034"/>
    <w:rsid w:val="000F20C0"/>
    <w:rsid w:val="002A51A0"/>
    <w:rsid w:val="003B340F"/>
    <w:rsid w:val="00561339"/>
    <w:rsid w:val="006958C6"/>
    <w:rsid w:val="008A0FA2"/>
    <w:rsid w:val="00912D18"/>
    <w:rsid w:val="00A35A15"/>
    <w:rsid w:val="00B1232C"/>
    <w:rsid w:val="00B13882"/>
    <w:rsid w:val="00D6504F"/>
    <w:rsid w:val="00E37A81"/>
    <w:rsid w:val="00F16A11"/>
    <w:rsid w:val="04B376BE"/>
    <w:rsid w:val="0E1A1D85"/>
    <w:rsid w:val="2EBB647C"/>
    <w:rsid w:val="4EB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ind w:firstLine="0" w:firstLineChars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ind w:firstLine="0" w:firstLineChars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t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237</Words>
  <Characters>252</Characters>
  <Lines>4</Lines>
  <Paragraphs>1</Paragraphs>
  <TotalTime>9</TotalTime>
  <ScaleCrop>false</ScaleCrop>
  <LinksUpToDate>false</LinksUpToDate>
  <CharactersWithSpaces>252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2022-07-04T07:09:00Z</dcterms:created>
  <dc:creator>PC</dc:creator>
  <cp:lastModifiedBy>张艳彬</cp:lastModifiedBy>
  <dcterms:modified xsi:type="dcterms:W3CDTF">2023-01-03T09:02:00Z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7E75D31139E44F94988875FD1E92018E</vt:lpwstr>
  </property>
</Properties>
</file>