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2B9E">
      <w:pPr>
        <w:rPr>
          <w:rFonts w:ascii="华文宋体" w:eastAsia="华文宋体" w:hAnsi="华文宋体" w:cs="华文宋体" w:hint="eastAsia"/>
          <w:b/>
          <w:bCs/>
          <w:szCs w:val="32"/>
        </w:rPr>
      </w:pPr>
      <w:r>
        <w:rPr>
          <w:rFonts w:ascii="华文宋体" w:eastAsia="华文宋体" w:hAnsi="华文宋体" w:cs="华文宋体" w:hint="eastAsia"/>
          <w:b/>
          <w:bCs/>
          <w:szCs w:val="32"/>
        </w:rPr>
        <w:t>附件</w:t>
      </w:r>
    </w:p>
    <w:p w:rsidR="00000000" w:rsidRDefault="001D2B9E">
      <w:pPr>
        <w:spacing w:line="0" w:lineRule="atLeast"/>
        <w:jc w:val="center"/>
        <w:rPr>
          <w:rFonts w:ascii="方正小标宋_GBK" w:eastAsia="方正小标宋_GBK" w:hAnsi="方正小标宋_GBK" w:cs="方正小标宋_GBK" w:hint="eastAsia"/>
          <w:b/>
          <w:bCs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b/>
          <w:bCs/>
          <w:sz w:val="44"/>
          <w:szCs w:val="44"/>
        </w:rPr>
        <w:t>如何使用我省的就业见习服务平台</w:t>
      </w:r>
    </w:p>
    <w:p w:rsidR="00000000" w:rsidRDefault="001D2B9E">
      <w:pPr>
        <w:spacing w:line="0" w:lineRule="atLeast"/>
        <w:jc w:val="center"/>
        <w:rPr>
          <w:rFonts w:ascii="华文宋体" w:eastAsia="华文宋体" w:hAnsi="华文宋体" w:cs="华文宋体" w:hint="eastAsia"/>
          <w:b/>
          <w:bCs/>
          <w:sz w:val="36"/>
          <w:szCs w:val="36"/>
        </w:rPr>
      </w:pPr>
    </w:p>
    <w:p w:rsidR="00000000" w:rsidRDefault="001D2B9E">
      <w:pPr>
        <w:spacing w:line="240" w:lineRule="atLeast"/>
        <w:ind w:firstLine="641"/>
        <w:rPr>
          <w:rFonts w:ascii="仿宋" w:eastAsia="仿宋" w:hAnsi="仿宋" w:cs="仿宋" w:hint="eastAsia"/>
          <w:szCs w:val="32"/>
        </w:rPr>
      </w:pPr>
      <w:r>
        <w:rPr>
          <w:rFonts w:ascii="仿宋" w:eastAsia="仿宋" w:hAnsi="仿宋" w:cs="仿宋" w:hint="eastAsia"/>
          <w:szCs w:val="32"/>
        </w:rPr>
        <w:t>我</w:t>
      </w:r>
      <w:r>
        <w:rPr>
          <w:rFonts w:ascii="仿宋" w:eastAsia="仿宋" w:hAnsi="仿宋" w:cs="仿宋" w:hint="eastAsia"/>
          <w:szCs w:val="32"/>
        </w:rPr>
        <w:t>省</w:t>
      </w:r>
      <w:r>
        <w:rPr>
          <w:rFonts w:ascii="仿宋" w:eastAsia="仿宋" w:hAnsi="仿宋" w:cs="仿宋" w:hint="eastAsia"/>
          <w:szCs w:val="32"/>
        </w:rPr>
        <w:t>的就业见习服务平台设在山西省人力资源和社会保障厅门户网站（</w:t>
      </w:r>
      <w:r>
        <w:rPr>
          <w:rFonts w:ascii="仿宋" w:eastAsia="仿宋" w:hAnsi="仿宋" w:cs="仿宋" w:hint="eastAsia"/>
          <w:szCs w:val="32"/>
        </w:rPr>
        <w:t>https://rst.shanxi.gov.cn/</w:t>
      </w:r>
      <w:r>
        <w:rPr>
          <w:rFonts w:ascii="仿宋" w:eastAsia="仿宋" w:hAnsi="仿宋" w:cs="仿宋" w:hint="eastAsia"/>
          <w:szCs w:val="32"/>
        </w:rPr>
        <w:t>）的“网上办事大厅”，进入“就业创业网上服务大厅”后即可登录。从</w:t>
      </w:r>
      <w:r>
        <w:rPr>
          <w:rFonts w:ascii="仿宋" w:eastAsia="仿宋" w:hAnsi="仿宋" w:cs="仿宋" w:hint="eastAsia"/>
          <w:szCs w:val="32"/>
        </w:rPr>
        <w:t>2022</w:t>
      </w:r>
      <w:r>
        <w:rPr>
          <w:rFonts w:ascii="仿宋" w:eastAsia="仿宋" w:hAnsi="仿宋" w:cs="仿宋" w:hint="eastAsia"/>
          <w:szCs w:val="32"/>
        </w:rPr>
        <w:t>年</w:t>
      </w:r>
      <w:r>
        <w:rPr>
          <w:rFonts w:ascii="仿宋" w:eastAsia="仿宋" w:hAnsi="仿宋" w:cs="仿宋" w:hint="eastAsia"/>
          <w:szCs w:val="32"/>
        </w:rPr>
        <w:t>5</w:t>
      </w:r>
      <w:r>
        <w:rPr>
          <w:rFonts w:ascii="仿宋" w:eastAsia="仿宋" w:hAnsi="仿宋" w:cs="仿宋" w:hint="eastAsia"/>
          <w:szCs w:val="32"/>
        </w:rPr>
        <w:t>月</w:t>
      </w:r>
      <w:r>
        <w:rPr>
          <w:rFonts w:ascii="仿宋" w:eastAsia="仿宋" w:hAnsi="仿宋" w:cs="仿宋" w:hint="eastAsia"/>
          <w:szCs w:val="32"/>
        </w:rPr>
        <w:t>1</w:t>
      </w:r>
      <w:r>
        <w:rPr>
          <w:rFonts w:ascii="仿宋" w:eastAsia="仿宋" w:hAnsi="仿宋" w:cs="仿宋" w:hint="eastAsia"/>
          <w:szCs w:val="32"/>
        </w:rPr>
        <w:t>日起，</w:t>
      </w:r>
      <w:r>
        <w:rPr>
          <w:rFonts w:ascii="仿宋" w:eastAsia="仿宋" w:hAnsi="仿宋" w:cs="仿宋" w:hint="eastAsia"/>
          <w:szCs w:val="32"/>
        </w:rPr>
        <w:t>单位</w:t>
      </w:r>
      <w:r>
        <w:rPr>
          <w:rFonts w:ascii="仿宋" w:eastAsia="仿宋" w:hAnsi="仿宋" w:cs="仿宋" w:hint="eastAsia"/>
          <w:szCs w:val="32"/>
        </w:rPr>
        <w:t>申报见习岗位、个人申请就业见习均可登录就业见习服务专区，</w:t>
      </w:r>
      <w:r>
        <w:rPr>
          <w:rFonts w:ascii="仿宋" w:eastAsia="仿宋" w:hAnsi="仿宋" w:cs="仿宋" w:hint="eastAsia"/>
          <w:szCs w:val="32"/>
        </w:rPr>
        <w:t>全程</w:t>
      </w:r>
      <w:r>
        <w:rPr>
          <w:rFonts w:ascii="仿宋" w:eastAsia="仿宋" w:hAnsi="仿宋" w:cs="仿宋" w:hint="eastAsia"/>
          <w:szCs w:val="32"/>
        </w:rPr>
        <w:t>在</w:t>
      </w:r>
      <w:r>
        <w:rPr>
          <w:rFonts w:ascii="仿宋" w:eastAsia="仿宋" w:hAnsi="仿宋" w:cs="仿宋" w:hint="eastAsia"/>
          <w:szCs w:val="32"/>
        </w:rPr>
        <w:t>网上办理</w:t>
      </w:r>
      <w:r>
        <w:rPr>
          <w:rFonts w:ascii="仿宋" w:eastAsia="仿宋" w:hAnsi="仿宋" w:cs="仿宋" w:hint="eastAsia"/>
          <w:szCs w:val="32"/>
        </w:rPr>
        <w:t>。</w:t>
      </w:r>
    </w:p>
    <w:p w:rsidR="00000000" w:rsidRDefault="001D2B9E">
      <w:pPr>
        <w:ind w:firstLine="640"/>
        <w:rPr>
          <w:rFonts w:ascii="方正黑体_GBK" w:eastAsia="方正黑体_GBK" w:hAnsi="方正黑体_GBK" w:cs="方正黑体_GBK" w:hint="eastAsia"/>
          <w:szCs w:val="32"/>
        </w:rPr>
      </w:pPr>
      <w:r>
        <w:rPr>
          <w:rFonts w:ascii="方正黑体_GBK" w:eastAsia="方正黑体_GBK" w:hAnsi="方正黑体_GBK" w:cs="方正黑体_GBK" w:hint="eastAsia"/>
          <w:szCs w:val="32"/>
        </w:rPr>
        <w:t>一、单位申报见习岗位办理流程</w:t>
      </w:r>
    </w:p>
    <w:p w:rsidR="00000000" w:rsidRDefault="001D2B9E" w:rsidP="00420036">
      <w:pPr>
        <w:ind w:firstLineChars="200" w:firstLine="593"/>
        <w:rPr>
          <w:rFonts w:ascii="仿宋" w:eastAsia="仿宋" w:hAnsi="仿宋" w:cs="仿宋" w:hint="eastAsia"/>
          <w:szCs w:val="32"/>
        </w:rPr>
      </w:pPr>
      <w:r>
        <w:rPr>
          <w:rFonts w:ascii="仿宋" w:eastAsia="仿宋" w:hAnsi="仿宋" w:cs="仿宋" w:hint="eastAsia"/>
          <w:szCs w:val="32"/>
        </w:rPr>
        <w:t>进入</w:t>
      </w:r>
      <w:r>
        <w:rPr>
          <w:rFonts w:ascii="仿宋" w:eastAsia="仿宋" w:hAnsi="仿宋" w:cs="仿宋" w:hint="eastAsia"/>
          <w:szCs w:val="32"/>
        </w:rPr>
        <w:t>“就业创业网上服务大厅”－</w:t>
      </w:r>
      <w:r>
        <w:rPr>
          <w:rFonts w:ascii="仿宋" w:eastAsia="仿宋" w:hAnsi="仿宋" w:cs="仿宋" w:hint="eastAsia"/>
          <w:szCs w:val="32"/>
        </w:rPr>
        <w:t>注册单位用户－进入“就业见习单位申请”页面，按要求填写单位信息，上传有关资料－进入“就业见习岗位申报”页面，填写见习岗位信息－公共就业服务机构审核通过－查询就业见习意向人员，选择合适的见习人员－按月上报见习人员在岗情况。</w:t>
      </w:r>
    </w:p>
    <w:p w:rsidR="00000000" w:rsidRDefault="001D2B9E" w:rsidP="00420036">
      <w:pPr>
        <w:pStyle w:val="4"/>
        <w:ind w:firstLineChars="200" w:firstLine="596"/>
        <w:rPr>
          <w:rFonts w:ascii="仿宋" w:eastAsia="仿宋" w:hAnsi="仿宋" w:cs="仿宋" w:hint="eastAsia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1</w:t>
      </w:r>
      <w:r>
        <w:rPr>
          <w:rFonts w:ascii="仿宋" w:eastAsia="仿宋" w:hAnsi="仿宋" w:cs="仿宋" w:hint="eastAsia"/>
          <w:bCs/>
          <w:sz w:val="32"/>
          <w:szCs w:val="32"/>
        </w:rPr>
        <w:t>、注册企业用户</w:t>
      </w:r>
    </w:p>
    <w:p w:rsidR="00000000" w:rsidRDefault="001D2B9E" w:rsidP="00420036">
      <w:pPr>
        <w:ind w:firstLineChars="200" w:firstLine="593"/>
        <w:rPr>
          <w:rFonts w:ascii="仿宋" w:eastAsia="仿宋" w:hAnsi="仿宋" w:cs="仿宋" w:hint="eastAsia"/>
          <w:szCs w:val="32"/>
        </w:rPr>
      </w:pPr>
      <w:r>
        <w:rPr>
          <w:rFonts w:ascii="仿宋" w:eastAsia="仿宋" w:hAnsi="仿宋" w:cs="仿宋" w:hint="eastAsia"/>
          <w:szCs w:val="32"/>
        </w:rPr>
        <w:t>首先访问到就业创业网上服务大厅（以下简称网厅），在网厅首页中点击“注册单位用户”。如图所示：</w:t>
      </w:r>
    </w:p>
    <w:p w:rsidR="00000000" w:rsidRDefault="00420036">
      <w:pPr>
        <w:ind w:firstLine="42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>
            <wp:extent cx="4743450" cy="2305050"/>
            <wp:effectExtent l="19050" t="0" r="0" b="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3050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D2B9E" w:rsidP="00420036">
      <w:pPr>
        <w:ind w:firstLineChars="200" w:firstLine="593"/>
        <w:rPr>
          <w:rFonts w:ascii="仿宋" w:eastAsia="仿宋" w:hAnsi="仿宋" w:cs="仿宋" w:hint="eastAsia"/>
          <w:szCs w:val="32"/>
        </w:rPr>
      </w:pPr>
      <w:r>
        <w:rPr>
          <w:rFonts w:ascii="仿宋" w:eastAsia="仿宋" w:hAnsi="仿宋" w:cs="仿宋" w:hint="eastAsia"/>
          <w:szCs w:val="32"/>
        </w:rPr>
        <w:t>点击后会跳转到“山西省政务服务网统一认证</w:t>
      </w:r>
      <w:r>
        <w:rPr>
          <w:rFonts w:ascii="仿宋" w:eastAsia="仿宋" w:hAnsi="仿宋" w:cs="仿宋" w:hint="eastAsia"/>
          <w:szCs w:val="32"/>
        </w:rPr>
        <w:t>中心”的注册页面，在</w:t>
      </w:r>
      <w:r>
        <w:rPr>
          <w:rFonts w:ascii="仿宋" w:eastAsia="仿宋" w:hAnsi="仿宋" w:cs="仿宋" w:hint="eastAsia"/>
          <w:szCs w:val="32"/>
        </w:rPr>
        <w:t>2020</w:t>
      </w:r>
      <w:r>
        <w:rPr>
          <w:rFonts w:ascii="仿宋" w:eastAsia="仿宋" w:hAnsi="仿宋" w:cs="仿宋" w:hint="eastAsia"/>
          <w:szCs w:val="32"/>
        </w:rPr>
        <w:t>年</w:t>
      </w:r>
      <w:r>
        <w:rPr>
          <w:rFonts w:ascii="仿宋" w:eastAsia="仿宋" w:hAnsi="仿宋" w:cs="仿宋" w:hint="eastAsia"/>
          <w:szCs w:val="32"/>
        </w:rPr>
        <w:t>10</w:t>
      </w:r>
      <w:r>
        <w:rPr>
          <w:rFonts w:ascii="仿宋" w:eastAsia="仿宋" w:hAnsi="仿宋" w:cs="仿宋" w:hint="eastAsia"/>
          <w:szCs w:val="32"/>
        </w:rPr>
        <w:t>月</w:t>
      </w:r>
      <w:r>
        <w:rPr>
          <w:rFonts w:ascii="仿宋" w:eastAsia="仿宋" w:hAnsi="仿宋" w:cs="仿宋" w:hint="eastAsia"/>
          <w:szCs w:val="32"/>
        </w:rPr>
        <w:t>12</w:t>
      </w:r>
      <w:r>
        <w:rPr>
          <w:rFonts w:ascii="仿宋" w:eastAsia="仿宋" w:hAnsi="仿宋" w:cs="仿宋" w:hint="eastAsia"/>
          <w:szCs w:val="32"/>
        </w:rPr>
        <w:t>日以后，网厅的注册和登录功能已经对接“山西省政务服务网”门户网站，用户注册和登录需要在“山西省政务服务网”上完成，登录后会跳转回网厅页面办理业务，如在注册和登录过程中遇到问题，可联系政务服务网客服解决，客服电话：</w:t>
      </w:r>
      <w:r>
        <w:rPr>
          <w:rFonts w:ascii="仿宋" w:eastAsia="仿宋" w:hAnsi="仿宋" w:cs="仿宋" w:hint="eastAsia"/>
          <w:szCs w:val="32"/>
        </w:rPr>
        <w:t>0351-7731427/7731428</w:t>
      </w:r>
      <w:r>
        <w:rPr>
          <w:rFonts w:ascii="仿宋" w:eastAsia="仿宋" w:hAnsi="仿宋" w:cs="仿宋" w:hint="eastAsia"/>
          <w:szCs w:val="32"/>
        </w:rPr>
        <w:t>。如图所示：</w:t>
      </w:r>
    </w:p>
    <w:p w:rsidR="00000000" w:rsidRDefault="00420036">
      <w:pPr>
        <w:ind w:firstLine="42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5267325" cy="2562225"/>
            <wp:effectExtent l="19050" t="0" r="9525" b="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D2B9E" w:rsidP="00420036">
      <w:pPr>
        <w:pStyle w:val="4"/>
        <w:ind w:firstLineChars="200" w:firstLine="596"/>
        <w:rPr>
          <w:rFonts w:ascii="仿宋" w:eastAsia="仿宋" w:hAnsi="仿宋" w:cs="仿宋" w:hint="eastAsia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lastRenderedPageBreak/>
        <w:t>2</w:t>
      </w:r>
      <w:r>
        <w:rPr>
          <w:rFonts w:ascii="仿宋" w:eastAsia="仿宋" w:hAnsi="仿宋" w:cs="仿宋" w:hint="eastAsia"/>
          <w:bCs/>
          <w:sz w:val="32"/>
          <w:szCs w:val="32"/>
        </w:rPr>
        <w:t>、登录网厅</w:t>
      </w:r>
    </w:p>
    <w:p w:rsidR="00000000" w:rsidRDefault="001D2B9E" w:rsidP="00420036">
      <w:pPr>
        <w:ind w:firstLineChars="200" w:firstLine="593"/>
        <w:rPr>
          <w:rFonts w:ascii="仿宋" w:eastAsia="仿宋" w:hAnsi="仿宋" w:cs="仿宋" w:hint="eastAsia"/>
          <w:szCs w:val="32"/>
        </w:rPr>
      </w:pPr>
      <w:r>
        <w:rPr>
          <w:rFonts w:ascii="仿宋" w:eastAsia="仿宋" w:hAnsi="仿宋" w:cs="仿宋" w:hint="eastAsia"/>
          <w:szCs w:val="32"/>
        </w:rPr>
        <w:t>完成注册后，回到网厅首页，点击“立即登录”跳转到登录页面，如果是</w:t>
      </w:r>
      <w:r>
        <w:rPr>
          <w:rFonts w:ascii="仿宋" w:eastAsia="仿宋" w:hAnsi="仿宋" w:cs="仿宋" w:hint="eastAsia"/>
          <w:szCs w:val="32"/>
        </w:rPr>
        <w:t>2020</w:t>
      </w:r>
      <w:r>
        <w:rPr>
          <w:rFonts w:ascii="仿宋" w:eastAsia="仿宋" w:hAnsi="仿宋" w:cs="仿宋" w:hint="eastAsia"/>
          <w:szCs w:val="32"/>
        </w:rPr>
        <w:t>年</w:t>
      </w:r>
      <w:r>
        <w:rPr>
          <w:rFonts w:ascii="仿宋" w:eastAsia="仿宋" w:hAnsi="仿宋" w:cs="仿宋" w:hint="eastAsia"/>
          <w:szCs w:val="32"/>
        </w:rPr>
        <w:t>10</w:t>
      </w:r>
      <w:r>
        <w:rPr>
          <w:rFonts w:ascii="仿宋" w:eastAsia="仿宋" w:hAnsi="仿宋" w:cs="仿宋" w:hint="eastAsia"/>
          <w:szCs w:val="32"/>
        </w:rPr>
        <w:t>月</w:t>
      </w:r>
      <w:r>
        <w:rPr>
          <w:rFonts w:ascii="仿宋" w:eastAsia="仿宋" w:hAnsi="仿宋" w:cs="仿宋" w:hint="eastAsia"/>
          <w:szCs w:val="32"/>
        </w:rPr>
        <w:t>12</w:t>
      </w:r>
      <w:r>
        <w:rPr>
          <w:rFonts w:ascii="仿宋" w:eastAsia="仿宋" w:hAnsi="仿宋" w:cs="仿宋" w:hint="eastAsia"/>
          <w:szCs w:val="32"/>
        </w:rPr>
        <w:t>日前注册了网厅的用户，可以在旧的登录页面完成登录，新注册了政务服务网的用户，需要点击“使用第三方账号登录</w:t>
      </w:r>
      <w:r>
        <w:rPr>
          <w:rFonts w:ascii="仿宋" w:eastAsia="仿宋" w:hAnsi="仿宋" w:cs="仿宋" w:hint="eastAsia"/>
          <w:szCs w:val="32"/>
        </w:rPr>
        <w:t>——政务服务网用户登录”跳转到政务服务网登录页面，完成登录后会自动跳转回网厅首页。如图所示：</w:t>
      </w:r>
    </w:p>
    <w:p w:rsidR="00000000" w:rsidRDefault="00420036">
      <w:pPr>
        <w:ind w:firstLine="42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5267325" cy="2562225"/>
            <wp:effectExtent l="19050" t="0" r="9525" b="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20036">
      <w:pPr>
        <w:ind w:firstLine="42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5267325" cy="2562225"/>
            <wp:effectExtent l="19050" t="0" r="9525" b="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20036">
      <w:pPr>
        <w:ind w:firstLine="42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>
            <wp:extent cx="5267325" cy="2562225"/>
            <wp:effectExtent l="19050" t="0" r="9525" b="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D2B9E" w:rsidP="00420036">
      <w:pPr>
        <w:pStyle w:val="4"/>
        <w:ind w:firstLineChars="200" w:firstLine="596"/>
        <w:rPr>
          <w:rFonts w:ascii="仿宋" w:eastAsia="仿宋" w:hAnsi="仿宋" w:cs="仿宋" w:hint="eastAsia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3</w:t>
      </w:r>
      <w:r>
        <w:rPr>
          <w:rFonts w:ascii="仿宋" w:eastAsia="仿宋" w:hAnsi="仿宋" w:cs="仿宋" w:hint="eastAsia"/>
          <w:bCs/>
          <w:sz w:val="32"/>
          <w:szCs w:val="32"/>
        </w:rPr>
        <w:t>、单位信息采集</w:t>
      </w:r>
    </w:p>
    <w:p w:rsidR="00000000" w:rsidRDefault="001D2B9E" w:rsidP="00420036">
      <w:pPr>
        <w:ind w:firstLineChars="200" w:firstLine="593"/>
        <w:rPr>
          <w:rFonts w:ascii="仿宋" w:eastAsia="仿宋" w:hAnsi="仿宋" w:cs="仿宋" w:hint="eastAsia"/>
          <w:szCs w:val="32"/>
        </w:rPr>
      </w:pPr>
      <w:r>
        <w:rPr>
          <w:rFonts w:ascii="仿宋" w:eastAsia="仿宋" w:hAnsi="仿宋" w:cs="仿宋" w:hint="eastAsia"/>
          <w:szCs w:val="32"/>
        </w:rPr>
        <w:t>首次登录网厅的用户，需要完成单位信息采集，采集方法为点击任一单位服务功能，会弹出立即认证的提示，点击“立即认证”按钮跳转到信息采集页面，填写带红色星号标记的必填项，上传所需附件，点击提交，之后等待人社局审核即可，人社局审核信息采集通过后，方可办理业务。如图所示：</w:t>
      </w:r>
    </w:p>
    <w:p w:rsidR="00000000" w:rsidRDefault="00420036">
      <w:pPr>
        <w:ind w:firstLine="42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5276850" cy="2409825"/>
            <wp:effectExtent l="19050" t="0" r="0" b="0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098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20036">
      <w:pPr>
        <w:ind w:firstLine="42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>
            <wp:extent cx="5267325" cy="3467100"/>
            <wp:effectExtent l="19050" t="0" r="9525" b="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671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D2B9E">
      <w:pPr>
        <w:ind w:firstLine="420"/>
        <w:rPr>
          <w:rFonts w:ascii="仿宋" w:eastAsia="仿宋" w:hAnsi="仿宋" w:cs="仿宋" w:hint="eastAsia"/>
          <w:sz w:val="28"/>
          <w:szCs w:val="28"/>
        </w:rPr>
      </w:pPr>
    </w:p>
    <w:p w:rsidR="00000000" w:rsidRDefault="001D2B9E" w:rsidP="00420036">
      <w:pPr>
        <w:pStyle w:val="4"/>
        <w:ind w:firstLineChars="200" w:firstLine="596"/>
        <w:rPr>
          <w:rFonts w:ascii="仿宋" w:eastAsia="仿宋" w:hAnsi="仿宋" w:cs="仿宋" w:hint="eastAsia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4</w:t>
      </w:r>
      <w:r>
        <w:rPr>
          <w:rFonts w:ascii="仿宋" w:eastAsia="仿宋" w:hAnsi="仿宋" w:cs="仿宋" w:hint="eastAsia"/>
          <w:bCs/>
          <w:sz w:val="32"/>
          <w:szCs w:val="32"/>
        </w:rPr>
        <w:t>、就业见习单位申请</w:t>
      </w:r>
    </w:p>
    <w:p w:rsidR="00000000" w:rsidRDefault="001D2B9E" w:rsidP="00420036">
      <w:pPr>
        <w:ind w:firstLineChars="200" w:firstLine="593"/>
        <w:rPr>
          <w:rFonts w:ascii="仿宋" w:eastAsia="仿宋" w:hAnsi="仿宋" w:cs="仿宋" w:hint="eastAsia"/>
          <w:szCs w:val="32"/>
        </w:rPr>
      </w:pPr>
      <w:r>
        <w:rPr>
          <w:rFonts w:ascii="仿宋" w:eastAsia="仿宋" w:hAnsi="仿宋" w:cs="仿宋" w:hint="eastAsia"/>
          <w:szCs w:val="32"/>
        </w:rPr>
        <w:t>点击“单位服务”打开单位服务页面，在“就业见习管理”模块中点击“就业见习单位申请”功能打开功</w:t>
      </w:r>
      <w:r>
        <w:rPr>
          <w:rFonts w:ascii="仿宋" w:eastAsia="仿宋" w:hAnsi="仿宋" w:cs="仿宋" w:hint="eastAsia"/>
          <w:szCs w:val="32"/>
        </w:rPr>
        <w:t>能页面，输入页面中带红色星号标志的必填项，上传所需附件后，点击“保存”按钮完成信息录入，此时系统会提示是否跳转到个人用户页面，点击“个人中心”跳转到用户中心页面，在用户中心页面的“待提交”列表中可以看到之前保存的业务信息，点击“查看”可以打开录入页面，可以在该录入页面中修改信息后重新保存，点击“撤销”可以撤销此次业务，点击“提交”会把该业务信息提交到人社部门，由人社部门的经办人员进行审核。如图所示：</w:t>
      </w:r>
    </w:p>
    <w:p w:rsidR="00000000" w:rsidRDefault="00420036">
      <w:pPr>
        <w:ind w:firstLine="42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>
            <wp:extent cx="4505325" cy="2190750"/>
            <wp:effectExtent l="19050" t="0" r="9525" b="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1907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20036">
      <w:pPr>
        <w:ind w:firstLine="42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4629150" cy="2257425"/>
            <wp:effectExtent l="19050" t="0" r="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2574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20036">
      <w:pPr>
        <w:ind w:firstLine="42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5267325" cy="2562225"/>
            <wp:effectExtent l="19050" t="0" r="9525" b="0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20036">
      <w:pPr>
        <w:ind w:firstLine="42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>
            <wp:extent cx="5267325" cy="2562225"/>
            <wp:effectExtent l="19050" t="0" r="9525" b="0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D2B9E" w:rsidP="00420036">
      <w:pPr>
        <w:pStyle w:val="4"/>
        <w:ind w:firstLineChars="200" w:firstLine="596"/>
        <w:rPr>
          <w:rFonts w:ascii="仿宋" w:eastAsia="仿宋" w:hAnsi="仿宋" w:cs="仿宋" w:hint="eastAsia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5</w:t>
      </w:r>
      <w:r>
        <w:rPr>
          <w:rFonts w:ascii="仿宋" w:eastAsia="仿宋" w:hAnsi="仿宋" w:cs="仿宋" w:hint="eastAsia"/>
          <w:bCs/>
          <w:sz w:val="32"/>
          <w:szCs w:val="32"/>
        </w:rPr>
        <w:t>、就业见习申请表打印</w:t>
      </w:r>
    </w:p>
    <w:p w:rsidR="00000000" w:rsidRDefault="001D2B9E" w:rsidP="00420036">
      <w:pPr>
        <w:ind w:firstLineChars="200" w:firstLine="593"/>
        <w:rPr>
          <w:rFonts w:ascii="仿宋" w:eastAsia="仿宋" w:hAnsi="仿宋" w:cs="仿宋" w:hint="eastAsia"/>
          <w:szCs w:val="32"/>
        </w:rPr>
      </w:pPr>
      <w:r>
        <w:rPr>
          <w:rFonts w:ascii="仿宋" w:eastAsia="仿宋" w:hAnsi="仿宋" w:cs="仿宋" w:hint="eastAsia"/>
          <w:szCs w:val="32"/>
        </w:rPr>
        <w:t>点击“单位服务”跳转到单位服务列表，点击“就业见习申请表打印”功能打</w:t>
      </w:r>
      <w:r>
        <w:rPr>
          <w:rFonts w:ascii="仿宋" w:eastAsia="仿宋" w:hAnsi="仿宋" w:cs="仿宋" w:hint="eastAsia"/>
          <w:szCs w:val="32"/>
        </w:rPr>
        <w:t>开对应功能，在功能页面中点击“打印”按钮打开打印页面，点击打印即可调用打印机控件完成打印。如图所示：</w:t>
      </w:r>
    </w:p>
    <w:p w:rsidR="00000000" w:rsidRDefault="00420036">
      <w:pPr>
        <w:ind w:firstLine="42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5267325" cy="2562225"/>
            <wp:effectExtent l="19050" t="0" r="9525" b="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20036">
      <w:pPr>
        <w:ind w:firstLine="42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>
            <wp:extent cx="5267325" cy="2562225"/>
            <wp:effectExtent l="19050" t="0" r="9525" b="0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20036">
      <w:pPr>
        <w:ind w:firstLine="42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5267325" cy="2562225"/>
            <wp:effectExtent l="19050" t="0" r="9525" b="0"/>
            <wp:docPr id="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D2B9E" w:rsidP="00420036">
      <w:pPr>
        <w:pStyle w:val="4"/>
        <w:ind w:firstLineChars="200" w:firstLine="596"/>
        <w:rPr>
          <w:rFonts w:ascii="仿宋" w:eastAsia="仿宋" w:hAnsi="仿宋" w:cs="仿宋" w:hint="eastAsia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6</w:t>
      </w:r>
      <w:r>
        <w:rPr>
          <w:rFonts w:ascii="仿宋" w:eastAsia="仿宋" w:hAnsi="仿宋" w:cs="仿宋" w:hint="eastAsia"/>
          <w:bCs/>
          <w:sz w:val="32"/>
          <w:szCs w:val="32"/>
        </w:rPr>
        <w:t>、就业见习意向人员查询</w:t>
      </w:r>
    </w:p>
    <w:p w:rsidR="00000000" w:rsidRDefault="001D2B9E" w:rsidP="00420036">
      <w:pPr>
        <w:ind w:firstLineChars="200" w:firstLine="593"/>
        <w:rPr>
          <w:rFonts w:ascii="仿宋" w:eastAsia="仿宋" w:hAnsi="仿宋" w:cs="仿宋" w:hint="eastAsia"/>
          <w:szCs w:val="32"/>
        </w:rPr>
      </w:pPr>
      <w:r>
        <w:rPr>
          <w:rFonts w:ascii="仿宋" w:eastAsia="仿宋" w:hAnsi="仿宋" w:cs="仿宋" w:hint="eastAsia"/>
          <w:szCs w:val="32"/>
        </w:rPr>
        <w:t>点击“单位服务”打开单位服务页面，点击“就业见习意向人员查询”功能打开对应功能，在功能页面中，可以直接点击“查询”按钮查询有对本单位见习岗位有意向的就业见习人员，也可以通过输入“姓名”或“身份证号”等查询条件精确查询。如图所示：</w:t>
      </w:r>
    </w:p>
    <w:p w:rsidR="00000000" w:rsidRDefault="00420036">
      <w:pPr>
        <w:ind w:firstLine="42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>
            <wp:extent cx="5267325" cy="2562225"/>
            <wp:effectExtent l="19050" t="0" r="9525" b="0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20036">
      <w:pPr>
        <w:ind w:firstLine="42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5267325" cy="2562225"/>
            <wp:effectExtent l="19050" t="0" r="9525" b="0"/>
            <wp:docPr id="1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D2B9E" w:rsidP="00420036">
      <w:pPr>
        <w:pStyle w:val="4"/>
        <w:ind w:firstLineChars="200" w:firstLine="596"/>
        <w:rPr>
          <w:rFonts w:ascii="仿宋" w:eastAsia="仿宋" w:hAnsi="仿宋" w:cs="仿宋" w:hint="eastAsia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7</w:t>
      </w:r>
      <w:r>
        <w:rPr>
          <w:rFonts w:ascii="仿宋" w:eastAsia="仿宋" w:hAnsi="仿宋" w:cs="仿宋" w:hint="eastAsia"/>
          <w:bCs/>
          <w:sz w:val="32"/>
          <w:szCs w:val="32"/>
        </w:rPr>
        <w:t>、见习匹配结果批量上报</w:t>
      </w:r>
    </w:p>
    <w:p w:rsidR="00000000" w:rsidRDefault="001D2B9E" w:rsidP="00420036">
      <w:pPr>
        <w:ind w:firstLineChars="200" w:firstLine="593"/>
        <w:rPr>
          <w:rFonts w:ascii="仿宋" w:eastAsia="仿宋" w:hAnsi="仿宋" w:cs="仿宋" w:hint="eastAsia"/>
          <w:szCs w:val="32"/>
        </w:rPr>
      </w:pPr>
      <w:r>
        <w:rPr>
          <w:rFonts w:ascii="仿宋" w:eastAsia="仿宋" w:hAnsi="仿宋" w:cs="仿宋" w:hint="eastAsia"/>
          <w:szCs w:val="32"/>
        </w:rPr>
        <w:t>点击“单位服务”打开单位服务列表，点击“见习匹配结果批量上报”打开对应功能页面，首先点击“下载模板”下载批量</w:t>
      </w:r>
      <w:r>
        <w:rPr>
          <w:rFonts w:ascii="仿宋" w:eastAsia="仿宋" w:hAnsi="仿宋" w:cs="仿宋" w:hint="eastAsia"/>
          <w:szCs w:val="32"/>
        </w:rPr>
        <w:t>导入模板，然后按模板中的提示填写模板信息，之后点击“选择”选中填写好的模板文件，点击“上传”按钮对模板中的数据进行校验，校验通过的数据会展示在“检查通过信息”列表中，校验失败的数据会展示在“不通过信息”列表中，需要用户根据失败</w:t>
      </w:r>
      <w:r>
        <w:rPr>
          <w:rFonts w:ascii="仿宋" w:eastAsia="仿宋" w:hAnsi="仿宋" w:cs="仿宋" w:hint="eastAsia"/>
          <w:szCs w:val="32"/>
        </w:rPr>
        <w:lastRenderedPageBreak/>
        <w:t>原因修改模板中的数据重新上传，最后点击“保存”按钮将信息录入系统中，点击“用户中心”跳转到用户中心页面，在用户中心页面中点击提交将信息保存到正式库中。如图所示：</w:t>
      </w:r>
    </w:p>
    <w:p w:rsidR="00000000" w:rsidRDefault="00420036">
      <w:pPr>
        <w:ind w:firstLine="42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5267325" cy="2562225"/>
            <wp:effectExtent l="19050" t="0" r="9525" b="0"/>
            <wp:docPr id="1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20036">
      <w:pPr>
        <w:ind w:firstLine="42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5267325" cy="2562225"/>
            <wp:effectExtent l="19050" t="0" r="9525" b="0"/>
            <wp:docPr id="1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D2B9E" w:rsidP="00420036">
      <w:pPr>
        <w:pStyle w:val="4"/>
        <w:ind w:firstLineChars="200" w:firstLine="596"/>
        <w:rPr>
          <w:rFonts w:ascii="仿宋" w:eastAsia="仿宋" w:hAnsi="仿宋" w:cs="仿宋" w:hint="eastAsia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8</w:t>
      </w:r>
      <w:r>
        <w:rPr>
          <w:rFonts w:ascii="仿宋" w:eastAsia="仿宋" w:hAnsi="仿宋" w:cs="仿宋" w:hint="eastAsia"/>
          <w:bCs/>
          <w:sz w:val="32"/>
          <w:szCs w:val="32"/>
        </w:rPr>
        <w:t>、见习人员每月在岗情况上报</w:t>
      </w:r>
    </w:p>
    <w:p w:rsidR="00000000" w:rsidRDefault="001D2B9E" w:rsidP="00420036">
      <w:pPr>
        <w:ind w:firstLineChars="200" w:firstLine="593"/>
        <w:rPr>
          <w:rFonts w:ascii="仿宋" w:eastAsia="仿宋" w:hAnsi="仿宋" w:cs="仿宋" w:hint="eastAsia"/>
          <w:szCs w:val="32"/>
        </w:rPr>
      </w:pPr>
      <w:r>
        <w:rPr>
          <w:rFonts w:ascii="仿宋" w:eastAsia="仿宋" w:hAnsi="仿宋" w:cs="仿宋" w:hint="eastAsia"/>
          <w:szCs w:val="32"/>
        </w:rPr>
        <w:t>点击“单位服务”打开单位服务列表，点击“见习人员每月在岗情况上报”打开对应功能页面，首</w:t>
      </w:r>
      <w:r>
        <w:rPr>
          <w:rFonts w:ascii="仿宋" w:eastAsia="仿宋" w:hAnsi="仿宋" w:cs="仿宋" w:hint="eastAsia"/>
          <w:szCs w:val="32"/>
        </w:rPr>
        <w:t>先点击“下载模板”下载批量导入模板，然后按模板中的提示填写模板信息，之后点击“选</w:t>
      </w:r>
      <w:r>
        <w:rPr>
          <w:rFonts w:ascii="仿宋" w:eastAsia="仿宋" w:hAnsi="仿宋" w:cs="仿宋" w:hint="eastAsia"/>
          <w:szCs w:val="32"/>
        </w:rPr>
        <w:lastRenderedPageBreak/>
        <w:t>择”选中填写好的模板文件，点击“上传”按钮对模板中的数据进行校验，校验通过的数据会展示在“检查通过信息”列表中，校验失败的数据会展示在“不通过信息”列表中，需要用户根据失败原因修改模板中的数据重新上传，最后点击“保存”按钮将信息录入系统中，点击“用户中心”跳转到用户中心页面，在用户中心页面中点击提交将信息保存到正式库中。如图所示：</w:t>
      </w:r>
    </w:p>
    <w:p w:rsidR="00000000" w:rsidRDefault="00420036">
      <w:pPr>
        <w:ind w:firstLine="42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5267325" cy="2562225"/>
            <wp:effectExtent l="19050" t="0" r="9525" b="0"/>
            <wp:docPr id="1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20036">
      <w:pPr>
        <w:ind w:firstLine="42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5267325" cy="2562225"/>
            <wp:effectExtent l="19050" t="0" r="9525" b="0"/>
            <wp:docPr id="2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D2B9E" w:rsidP="00420036">
      <w:pPr>
        <w:pStyle w:val="4"/>
        <w:ind w:firstLineChars="200" w:firstLine="596"/>
        <w:rPr>
          <w:rFonts w:ascii="仿宋" w:eastAsia="仿宋" w:hAnsi="仿宋" w:cs="仿宋" w:hint="eastAsia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lastRenderedPageBreak/>
        <w:t>9</w:t>
      </w:r>
      <w:r>
        <w:rPr>
          <w:rFonts w:ascii="仿宋" w:eastAsia="仿宋" w:hAnsi="仿宋" w:cs="仿宋" w:hint="eastAsia"/>
          <w:bCs/>
          <w:sz w:val="32"/>
          <w:szCs w:val="32"/>
        </w:rPr>
        <w:t>、就业见习岗位申报</w:t>
      </w:r>
    </w:p>
    <w:p w:rsidR="00000000" w:rsidRDefault="001D2B9E" w:rsidP="00420036">
      <w:pPr>
        <w:ind w:firstLineChars="200" w:firstLine="593"/>
        <w:rPr>
          <w:rFonts w:ascii="仿宋" w:eastAsia="仿宋" w:hAnsi="仿宋" w:cs="仿宋" w:hint="eastAsia"/>
          <w:szCs w:val="32"/>
        </w:rPr>
      </w:pPr>
      <w:r>
        <w:rPr>
          <w:rFonts w:ascii="仿宋" w:eastAsia="仿宋" w:hAnsi="仿宋" w:cs="仿宋" w:hint="eastAsia"/>
          <w:szCs w:val="32"/>
        </w:rPr>
        <w:t>点击“单位服务”打开单位服务页面，点击“就业见习岗位申报”打开对应功</w:t>
      </w:r>
      <w:r>
        <w:rPr>
          <w:rFonts w:ascii="仿宋" w:eastAsia="仿宋" w:hAnsi="仿宋" w:cs="仿宋" w:hint="eastAsia"/>
          <w:szCs w:val="32"/>
        </w:rPr>
        <w:t>能，输入页面中带红星的必填项后，点击保存，在用户中心点击“提交”后等待审核。如图所示：</w:t>
      </w:r>
    </w:p>
    <w:p w:rsidR="00000000" w:rsidRDefault="00420036">
      <w:pPr>
        <w:ind w:firstLine="42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5267325" cy="2562225"/>
            <wp:effectExtent l="19050" t="0" r="9525" b="0"/>
            <wp:docPr id="2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20036">
      <w:pPr>
        <w:ind w:firstLine="42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5267325" cy="2562225"/>
            <wp:effectExtent l="19050" t="0" r="9525" b="0"/>
            <wp:docPr id="2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D2B9E">
      <w:pPr>
        <w:rPr>
          <w:rFonts w:ascii="仿宋" w:eastAsia="仿宋" w:hAnsi="仿宋" w:cs="仿宋" w:hint="eastAsia"/>
          <w:szCs w:val="32"/>
        </w:rPr>
      </w:pPr>
    </w:p>
    <w:p w:rsidR="00000000" w:rsidRDefault="001D2B9E">
      <w:pPr>
        <w:ind w:firstLine="420"/>
        <w:rPr>
          <w:rFonts w:ascii="宋体" w:eastAsia="宋体" w:hAnsi="宋体" w:cs="宋体" w:hint="eastAsia"/>
          <w:sz w:val="28"/>
          <w:szCs w:val="28"/>
        </w:rPr>
      </w:pPr>
      <w:r>
        <w:rPr>
          <w:rFonts w:ascii="仿宋" w:eastAsia="仿宋" w:hAnsi="仿宋" w:cs="仿宋" w:hint="eastAsia"/>
          <w:szCs w:val="32"/>
        </w:rPr>
        <w:t xml:space="preserve"> </w:t>
      </w:r>
      <w:r>
        <w:rPr>
          <w:rFonts w:ascii="方正黑体_GBK" w:eastAsia="方正黑体_GBK" w:hAnsi="方正黑体_GBK" w:cs="方正黑体_GBK" w:hint="eastAsia"/>
          <w:szCs w:val="32"/>
        </w:rPr>
        <w:t xml:space="preserve">   </w:t>
      </w:r>
    </w:p>
    <w:p w:rsidR="00000000" w:rsidRDefault="00420036">
      <w:pPr>
        <w:ind w:firstLine="420"/>
        <w:rPr>
          <w:rFonts w:ascii="宋体" w:eastAsia="宋体" w:hAnsi="宋体" w:cs="宋体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67325" cy="2571750"/>
            <wp:effectExtent l="19050" t="0" r="9525" b="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20036">
      <w:pPr>
        <w:ind w:firstLine="42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5267325" cy="2562225"/>
            <wp:effectExtent l="19050" t="0" r="9525" b="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D2B9E">
      <w:pPr>
        <w:ind w:left="640"/>
        <w:rPr>
          <w:rFonts w:ascii="仿宋" w:eastAsia="仿宋" w:hAnsi="仿宋" w:cs="仿宋" w:hint="eastAsia"/>
          <w:szCs w:val="32"/>
        </w:rPr>
      </w:pPr>
    </w:p>
    <w:p w:rsidR="00000000" w:rsidRDefault="001D2B9E">
      <w:pPr>
        <w:ind w:firstLine="640"/>
        <w:rPr>
          <w:rFonts w:ascii="仿宋" w:eastAsia="仿宋" w:hAnsi="仿宋" w:cs="仿宋" w:hint="eastAsia"/>
          <w:szCs w:val="32"/>
        </w:rPr>
      </w:pPr>
    </w:p>
    <w:p w:rsidR="00000000" w:rsidRDefault="001D2B9E">
      <w:pPr>
        <w:rPr>
          <w:rFonts w:ascii="仿宋" w:eastAsia="仿宋" w:hAnsi="仿宋" w:cs="仿宋" w:hint="eastAsia"/>
          <w:szCs w:val="32"/>
        </w:rPr>
      </w:pPr>
    </w:p>
    <w:p w:rsidR="00000000" w:rsidRDefault="001D2B9E"/>
    <w:p w:rsidR="00000000" w:rsidRDefault="001D2B9E">
      <w:pPr>
        <w:ind w:left="593"/>
        <w:rPr>
          <w:rFonts w:hint="eastAsia"/>
        </w:rPr>
      </w:pPr>
    </w:p>
    <w:p w:rsidR="00000000" w:rsidRDefault="001D2B9E">
      <w:pPr>
        <w:ind w:left="593"/>
        <w:rPr>
          <w:rFonts w:hint="eastAsia"/>
        </w:rPr>
      </w:pPr>
    </w:p>
    <w:p w:rsidR="00000000" w:rsidRDefault="001D2B9E">
      <w:pPr>
        <w:ind w:left="593"/>
      </w:pPr>
    </w:p>
    <w:p w:rsidR="001D2B9E" w:rsidRDefault="001D2B9E">
      <w:r>
        <w:rPr>
          <w:rFonts w:hint="eastAsia"/>
        </w:rPr>
        <w:t xml:space="preserve">    </w:t>
      </w:r>
    </w:p>
    <w:sectPr w:rsidR="001D2B9E">
      <w:pgSz w:w="11906" w:h="16838"/>
      <w:pgMar w:top="1440" w:right="1800" w:bottom="1440" w:left="1800" w:header="851" w:footer="992" w:gutter="0"/>
      <w:cols w:space="720"/>
      <w:docGrid w:type="linesAndChars" w:linePitch="606" w:charSpace="-478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_GBK">
    <w:altName w:val="Arial Unicode MS"/>
    <w:charset w:val="86"/>
    <w:family w:val="auto"/>
    <w:pitch w:val="default"/>
    <w:sig w:usb0="00000000" w:usb1="08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黑体_GBK">
    <w:altName w:val="Arial Unicode MS"/>
    <w:charset w:val="86"/>
    <w:family w:val="auto"/>
    <w:pitch w:val="default"/>
    <w:sig w:usb0="00000000" w:usb1="08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4BC6D9"/>
    <w:multiLevelType w:val="singleLevel"/>
    <w:tmpl w:val="FF4BC6D9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6E7B0F95"/>
    <w:multiLevelType w:val="singleLevel"/>
    <w:tmpl w:val="6E7B0F9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FF3C567"/>
    <w:multiLevelType w:val="singleLevel"/>
    <w:tmpl w:val="6FF3C567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48"/>
  <w:drawingGridVerticalSpacing w:val="303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F6FF479E"/>
    <w:rsid w:val="2FFFB755"/>
    <w:rsid w:val="6F3FBB2E"/>
    <w:rsid w:val="7FAF210C"/>
    <w:rsid w:val="BDEFD743"/>
    <w:rsid w:val="F6E7D08D"/>
    <w:rsid w:val="F6FF479E"/>
    <w:rsid w:val="FAEF44C6"/>
    <w:rsid w:val="001D2B9E"/>
    <w:rsid w:val="00420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="华文仿宋"/>
      <w:kern w:val="2"/>
      <w:sz w:val="32"/>
      <w:szCs w:val="24"/>
    </w:rPr>
  </w:style>
  <w:style w:type="paragraph" w:styleId="4">
    <w:name w:val="heading 4"/>
    <w:basedOn w:val="a"/>
    <w:next w:val="a"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semiHidden/>
    <w:qFormat/>
  </w:style>
  <w:style w:type="table" w:default="1" w:styleId="a1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296</Words>
  <Characters>1688</Characters>
  <Application>Microsoft Office Word</Application>
  <DocSecurity>0</DocSecurity>
  <Lines>14</Lines>
  <Paragraphs>3</Paragraphs>
  <ScaleCrop>false</ScaleCrop>
  <Company>微软中国</Company>
  <LinksUpToDate>false</LinksUpToDate>
  <CharactersWithSpaces>1981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greatwall</dc:creator>
  <cp:lastModifiedBy>Administrator</cp:lastModifiedBy>
  <cp:revision>2</cp:revision>
  <dcterms:created xsi:type="dcterms:W3CDTF">2023-01-04T03:26:00Z</dcterms:created>
  <dcterms:modified xsi:type="dcterms:W3CDTF">2023-01-04T03:26:00Z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</Properties>
</file>