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aps w:val="false"/>
          <w:color w:val="000000"/>
          <w:spacing w:val="-4"/>
          <w:kern w:val="2"/>
          <w:sz w:val="44"/>
          <w:szCs w:val="44"/>
          <w:highlight w:val="none"/>
          <w:shd w:val="clear" w:color="ffffff" w:fill="ffffff"/>
          <w:vertAlign w:val="baseline"/>
          <w:em w:val="none"/>
          <w:lang w:val="en-US" w:bidi="ar-SA" w:eastAsia="zh-CN"/>
        </w:rPr>
      </w:pPr>
      <w:r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aps w:val="false"/>
          <w:color w:val="000000"/>
          <w:spacing w:val="-4"/>
          <w:kern w:val="2"/>
          <w:sz w:val="44"/>
          <w:szCs w:val="44"/>
          <w:highlight w:val="none"/>
          <w:shd w:val="clear" w:color="ffffff" w:fill="ffffff"/>
          <w:vertAlign w:val="baseline"/>
          <w:em w:val="none"/>
          <w:lang w:val="en-US" w:bidi="ar-SA" w:eastAsia="zh-CN"/>
        </w:rPr>
        <w:t>共青团巴彦淖尔市委员会所属事业单位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aps w:val="false"/>
          <w:color w:val="000000"/>
          <w:spacing w:val="-4"/>
          <w:kern w:val="2"/>
          <w:sz w:val="44"/>
          <w:szCs w:val="44"/>
          <w:highlight w:val="none"/>
          <w:shd w:val="clear" w:color="ffffff" w:fill="ffffff"/>
          <w:vertAlign w:val="baseline"/>
          <w:em w:val="none"/>
          <w:lang w:val="en-US" w:bidi="ar-SA" w:eastAsia="zh-CN"/>
        </w:rPr>
        <w:t>公开遴选事业人员</w:t>
      </w:r>
      <w:r>
        <w:rPr>
          <w:rFonts w:ascii="方正小标宋简体" w:cs="方正小标宋简体" w:hAnsi="方正小标宋简体" w:hint="eastAsia"/>
          <w:b w:val="false"/>
          <w:bCs w:val="false"/>
          <w:i w:val="false"/>
          <w:iCs w:val="false"/>
          <w:caps w:val="false"/>
          <w:color w:val="000000"/>
          <w:spacing w:val="-4"/>
          <w:kern w:val="2"/>
          <w:sz w:val="44"/>
          <w:szCs w:val="44"/>
          <w:highlight w:val="none"/>
          <w:shd w:val="clear" w:color="ffffff" w:fill="ffffff"/>
          <w:vertAlign w:val="baseline"/>
          <w:em w:val="none"/>
          <w:lang w:val="en-US" w:bidi="ar-SA" w:eastAsia="zh-CN"/>
        </w:rPr>
        <w:t>报名</w:t>
      </w:r>
      <w:r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aps w:val="false"/>
          <w:color w:val="000000"/>
          <w:spacing w:val="-4"/>
          <w:kern w:val="2"/>
          <w:sz w:val="44"/>
          <w:szCs w:val="44"/>
          <w:highlight w:val="none"/>
          <w:shd w:val="clear" w:color="ffffff" w:fill="ffffff"/>
          <w:vertAlign w:val="baseline"/>
          <w:em w:val="none"/>
          <w:lang w:val="en-US" w:bidi="ar-SA" w:eastAsia="zh-CN"/>
        </w:rPr>
        <w:t>表</w:t>
      </w:r>
    </w:p>
    <w:tbl>
      <w:tblPr>
        <w:tblStyle w:val="style154"/>
        <w:tblW w:w="9956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rPr>
          <w:trHeight w:val="608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近期二寸彩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/>
        <w:trPr>
          <w:trHeight w:val="618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726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694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身份(公务员/参公</w:t>
            </w:r>
            <w:r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事业）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940" w:hRule="atLeast"/>
        </w:trPr>
        <w:tc>
          <w:tcPr>
            <w:tcW w:w="1452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20" w:hRule="atLeast"/>
        </w:trPr>
        <w:tc>
          <w:tcPr>
            <w:tcW w:w="1452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80" w:hRule="atLeast"/>
        </w:trPr>
        <w:tc>
          <w:tcPr>
            <w:tcW w:w="2839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748" w:hRule="atLeast"/>
        </w:trPr>
        <w:tc>
          <w:tcPr>
            <w:tcW w:w="2844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08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893" w:hRule="atLeast"/>
        </w:trPr>
        <w:tc>
          <w:tcPr>
            <w:tcW w:w="145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</w:pPr>
    </w:p>
    <w:tbl>
      <w:tblPr>
        <w:tblStyle w:val="style154"/>
        <w:tblpPr w:leftFromText="180" w:rightFromText="180" w:topFromText="0" w:bottomFromText="0" w:vertAnchor="text" w:horzAnchor="page" w:tblpX="1142" w:tblpY="70"/>
        <w:tblOverlap w:val="never"/>
        <w:tblW w:w="96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rPr>
          <w:trHeight w:val="929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925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主要家庭成员及社会关系</w:t>
            </w: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67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3155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ind w:firstLine="720" w:firstLineChars="30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是否同意遴选：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月  </w:t>
            </w:r>
            <w:bookmarkStart w:id="0" w:name="_GoBack"/>
            <w:bookmarkEnd w:id="0"/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/>
        <w:trPr>
          <w:trHeight w:val="1033" w:hRule="atLeast"/>
        </w:trPr>
        <w:tc>
          <w:tcPr>
            <w:tcW w:w="9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ind w:firstLine="480" w:firstLineChars="200"/>
        <w:jc w:val="left"/>
        <w:textAlignment w:val="auto"/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</w:pPr>
      <w:r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ind w:firstLine="480" w:firstLineChars="200"/>
        <w:jc w:val="left"/>
        <w:textAlignment w:val="auto"/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</w:pPr>
      <w:r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  <w:t>本人签名：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left"/>
        <w:textAlignment w:val="auto"/>
        <w:rPr>
          <w:rFonts w:ascii="黑体" w:cs="黑体" w:eastAsia="黑体" w:hAnsi="黑体" w:hint="eastAsia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left"/>
        <w:textAlignment w:val="auto"/>
        <w:rPr>
          <w:rFonts w:ascii="仿宋_GB2312" w:cs="仿宋_GB2312" w:eastAsia="仿宋_GB2312" w:hAnsi="仿宋_GB2312" w:hint="default"/>
          <w:sz w:val="24"/>
          <w:szCs w:val="24"/>
          <w:lang w:val="en-US" w:eastAsia="zh-CN"/>
        </w:rPr>
      </w:pPr>
      <w:r>
        <w:rPr>
          <w:rFonts w:ascii="黑体" w:cs="黑体" w:eastAsia="黑体" w:hAnsi="黑体" w:hint="eastAsia"/>
          <w:sz w:val="24"/>
          <w:szCs w:val="24"/>
          <w:lang w:val="en-US" w:eastAsia="zh-CN"/>
        </w:rPr>
        <w:t>说明：</w:t>
      </w:r>
      <w:r>
        <w:rPr>
          <w:rFonts w:ascii="仿宋_GB2312" w:cs="仿宋_GB2312" w:eastAsia="仿宋_GB2312" w:hAnsi="仿宋_GB2312" w:hint="eastAsia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</w:p>
    <w:sectPr>
      <w:pgSz w:w="11906" w:h="16838" w:orient="portrait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2">
    <w:name w:val="footer"/>
    <w:basedOn w:val="style0"/>
    <w:next w:val="style32"/>
    <w:qFormat/>
    <w:pPr>
      <w:widowControl w:val="false"/>
      <w:tabs>
        <w:tab w:val="center" w:leader="none" w:pos="4140"/>
        <w:tab w:val="right" w:leader="none" w:pos="8300"/>
      </w:tabs>
      <w:snapToGrid w:val="false"/>
      <w:spacing w:after="0"/>
      <w:jc w:val="left"/>
    </w:pPr>
    <w:rPr>
      <w:rFonts w:ascii="Calibri" w:cs="Times New Roman" w:eastAsia="宋体" w:hAnsi="Calibri"/>
      <w:kern w:val="2"/>
      <w:sz w:val="18"/>
      <w:szCs w:val="24"/>
      <w:lang w:val="en-US" w:bidi="ar-SA" w:eastAsia="zh-CN"/>
    </w:rPr>
  </w:style>
  <w:style w:type="character" w:styleId="style85">
    <w:name w:val="Hyperlink"/>
    <w:basedOn w:val="style65"/>
    <w:next w:val="style85"/>
    <w:qFormat/>
    <w:rPr>
      <w:rFonts w:ascii="Times New Roman" w:cs="Times New Roman" w:eastAsia="宋体" w:hAnsi="Times New Roman"/>
      <w:color w:val="000000"/>
      <w:sz w:val="21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355</Words>
  <Pages>1</Pages>
  <Characters>355</Characters>
  <Application>WPS Office</Application>
  <DocSecurity>0</DocSecurity>
  <Paragraphs>135</Paragraphs>
  <ScaleCrop>false</ScaleCrop>
  <LinksUpToDate>false</LinksUpToDate>
  <CharactersWithSpaces>417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2022-12-27T01:58:00Z</dcterms:created>
  <dc:creator>baoleer</dc:creator>
  <lastModifiedBy>ANA-AN00</lastModifiedBy>
  <lastPrinted>2022-12-27T17:24:00Z</lastPrinted>
  <dcterms:modified xsi:type="dcterms:W3CDTF">2023-01-01T09:14:59Z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a71d965c452146568f72c5b74049b8ba</vt:lpwstr>
  </property>
</Properties>
</file>