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_GBK" w:hAnsi="方正小标宋_GBK" w:eastAsia="方正小标宋_GBK" w:cs="方正小标宋_GBK"/>
          <w:sz w:val="44"/>
          <w:szCs w:val="44"/>
        </w:rPr>
        <w:t>202</w:t>
      </w:r>
      <w:r>
        <w:rPr>
          <w:rFonts w:ascii="方正小标宋_GBK" w:hAnsi="方正小标宋_GBK" w:eastAsia="方正小标宋_GBK" w:cs="方正小标宋_GBK"/>
          <w:sz w:val="44"/>
          <w:szCs w:val="44"/>
        </w:rPr>
        <w:t>2</w:t>
      </w:r>
      <w:r>
        <w:rPr>
          <w:rFonts w:hint="eastAsia" w:ascii="方正小标宋_GBK" w:hAnsi="方正小标宋_GBK" w:eastAsia="方正小标宋_GBK" w:cs="方正小标宋_GBK"/>
          <w:sz w:val="44"/>
          <w:szCs w:val="44"/>
        </w:rPr>
        <w:t>年大渡口区急需紧缺人才目录</w:t>
      </w:r>
    </w:p>
    <w:p>
      <w:pPr>
        <w:adjustRightInd w:val="0"/>
        <w:snapToGrid w:val="0"/>
        <w:spacing w:line="594" w:lineRule="exact"/>
        <w:ind w:firstLine="640" w:firstLineChars="200"/>
        <w:rPr>
          <w:rFonts w:hint="eastAsia" w:ascii="Times New Roman" w:hAnsi="Times New Roman" w:eastAsia="方正仿宋_GBK" w:cs="方正仿宋_GBK"/>
          <w:sz w:val="32"/>
          <w:szCs w:val="32"/>
          <w:lang w:val="en-US" w:eastAsia="zh-CN" w:bidi="ar"/>
        </w:rPr>
      </w:pPr>
    </w:p>
    <w:p>
      <w:pPr>
        <w:adjustRightInd w:val="0"/>
        <w:snapToGrid w:val="0"/>
        <w:spacing w:line="594" w:lineRule="exact"/>
        <w:ind w:firstLine="640" w:firstLineChars="200"/>
        <w:rPr>
          <w:rFonts w:hint="eastAsia" w:ascii="Times New Roman" w:hAnsi="Times New Roman" w:eastAsia="方正仿宋_GBK" w:cs="方正仿宋_GBK"/>
          <w:sz w:val="32"/>
          <w:szCs w:val="32"/>
          <w:lang w:val="en-US" w:eastAsia="zh-CN" w:bidi="ar"/>
        </w:rPr>
      </w:pPr>
      <w:r>
        <w:rPr>
          <w:rFonts w:hint="eastAsia" w:ascii="Times New Roman" w:hAnsi="Times New Roman" w:eastAsia="方正仿宋_GBK" w:cs="方正仿宋_GBK"/>
          <w:sz w:val="32"/>
          <w:szCs w:val="32"/>
          <w:lang w:val="en-US" w:eastAsia="zh-CN" w:bidi="ar"/>
        </w:rPr>
        <w:t>紧缺人才：指在引进人才中，具有硕士以上学历或中级以上专业技术职称或技师以上职业技能等级或引进当年年薪收入在全市就业人员平均工资2倍以上的各类人才。</w:t>
      </w:r>
    </w:p>
    <w:p>
      <w:pPr>
        <w:jc w:val="center"/>
      </w:pPr>
    </w:p>
    <w:p>
      <w:pPr>
        <w:jc w:val="center"/>
      </w:pPr>
      <w:r>
        <w:rPr>
          <w:rFonts w:hint="eastAsia" w:ascii="方正黑体_GBK" w:hAnsi="方正黑体_GBK" w:eastAsia="方正黑体_GBK" w:cs="方正黑体_GBK"/>
          <w:sz w:val="32"/>
          <w:szCs w:val="32"/>
        </w:rPr>
        <w:t>第一部分 大健康生物医药产业</w:t>
      </w:r>
    </w:p>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2592"/>
        <w:gridCol w:w="3118"/>
        <w:gridCol w:w="1559"/>
        <w:gridCol w:w="1134"/>
        <w:gridCol w:w="1134"/>
        <w:gridCol w:w="25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2592"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岗位名称</w:t>
            </w:r>
          </w:p>
        </w:tc>
        <w:tc>
          <w:tcPr>
            <w:tcW w:w="9497" w:type="dxa"/>
            <w:gridSpan w:val="5"/>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岗位要求</w:t>
            </w:r>
          </w:p>
        </w:tc>
        <w:tc>
          <w:tcPr>
            <w:tcW w:w="1276"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紧缺程度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vMerge w:val="continue"/>
            <w:vAlign w:val="center"/>
          </w:tcPr>
          <w:p>
            <w:pPr>
              <w:jc w:val="center"/>
              <w:rPr>
                <w:rFonts w:ascii="方正仿宋_GBK" w:hAnsi="方正仿宋_GBK" w:eastAsia="方正仿宋_GBK" w:cs="方正仿宋_GBK"/>
                <w:szCs w:val="21"/>
              </w:rPr>
            </w:pPr>
          </w:p>
        </w:tc>
        <w:tc>
          <w:tcPr>
            <w:tcW w:w="2592" w:type="dxa"/>
            <w:vMerge w:val="continue"/>
            <w:vAlign w:val="center"/>
          </w:tcPr>
          <w:p>
            <w:pPr>
              <w:jc w:val="center"/>
              <w:rPr>
                <w:rFonts w:ascii="方正仿宋_GBK" w:hAnsi="方正仿宋_GBK" w:eastAsia="方正仿宋_GBK" w:cs="方正仿宋_GBK"/>
                <w:szCs w:val="21"/>
              </w:rPr>
            </w:pP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学历</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专业技术职称</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职业资格</w:t>
            </w:r>
          </w:p>
        </w:tc>
        <w:tc>
          <w:tcPr>
            <w:tcW w:w="255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工作经历</w:t>
            </w:r>
          </w:p>
        </w:tc>
        <w:tc>
          <w:tcPr>
            <w:tcW w:w="1276" w:type="dxa"/>
            <w:vMerge w:val="continue"/>
            <w:vAlign w:val="center"/>
          </w:tcPr>
          <w:p>
            <w:pPr>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研发工程师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生物类、化学类、机械大类、电子、计算机、医学类、生物医学工程、材料类</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进站博士后（基因工程抗体技术、前沿诊断技术）</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生物医学工程、生物技术、临床诊断、细胞生物学</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免疫层析试剂开发工程师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医学检验、生物技术、分析化学等专业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4</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生化试剂验证工程师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医学检验，生物等专业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生化试剂体系工程师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生物、医学检验、临床等专业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6</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尿试剂开发工程师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生物、化学等专业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7</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临床资源管理专员</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医学、生物、化学等专业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8</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生物原料研发工程师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生物类、免疫学、疫苗学、发酵工程等相关专业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9</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质量工程师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生物、化学、机械、电子等理工科相关专业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0</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进站博士后（分子生物方向）</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分子生物学相关专业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1</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进站博士后（生物信息方向）</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生物信息学相关专业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2</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进站博士后（细胞生物学）</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细胞生物学相关专业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3</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进站博士后（生物标志检测平台）</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分子生物、免疫学</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4</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进站博士后（TCR/CAR-T开发平台）</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免疫学、遗传学</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5</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医用生物材料应用与产品开发</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材料科学与工程、生物医学工程及相关专业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6</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骨科医疗器械3D打印技术开发</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材料科学与工程、生物医学工程及相关专业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7</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骨科医疗器械产品开发</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材料科学与工程、生物医学工程及相关专业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8</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流体工程师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能源与动力工程类相关专业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9</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算法工程师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生物医学工程、通信、电子、数学类等专业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0</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机械工程师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机械工程、机械设计制造及其自动化、机械电子工程等专业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1</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光学工程师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光学、光学工程等专业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2</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系统工程师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生物工程、机电、电气自动化等专业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3</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需求工程师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检验医学、临床、生命科学、生物医学工程等专业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4</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整机测试工程师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机械、电子等理工科专业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5</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临床工程师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检验医学、生物类等专业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6</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凝血试剂开发工程师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生物、医学、生物医学、免疫、微生物等专业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7</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凝血试剂临床工程师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生物、医学、生物医学、免疫、微生物等专业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8</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均相酶免试剂开发工程师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生物、医学、生物医学、免疫、微生物等专业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9</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胶乳比浊试剂开发工程师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生物、医学、生物医学、免疫、微生物等专业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r>
              <w:rPr>
                <w:rFonts w:ascii="Times New Roman" w:hAnsi="Times New Roman" w:eastAsia="方正仿宋_GBK" w:cs="Times New Roman"/>
                <w:szCs w:val="21"/>
              </w:rPr>
              <w:t>0</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发光试剂开发工程师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生物学、医学、检验学等专业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r>
              <w:rPr>
                <w:rFonts w:ascii="Times New Roman" w:hAnsi="Times New Roman" w:eastAsia="方正仿宋_GBK" w:cs="Times New Roman"/>
                <w:szCs w:val="21"/>
              </w:rPr>
              <w:t>1</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发光试剂工艺工程师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合成化学、有机化学、生物化学、生物工程等专业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r>
              <w:rPr>
                <w:rFonts w:ascii="Times New Roman" w:hAnsi="Times New Roman" w:eastAsia="方正仿宋_GBK" w:cs="Times New Roman"/>
                <w:szCs w:val="21"/>
              </w:rPr>
              <w:t>2</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微生物试剂开发工程师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分析化学，微生物学，药学等专业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r>
              <w:rPr>
                <w:rFonts w:ascii="Times New Roman" w:hAnsi="Times New Roman" w:eastAsia="方正仿宋_GBK" w:cs="Times New Roman"/>
                <w:szCs w:val="21"/>
              </w:rPr>
              <w:t>3</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病理试剂开发工程师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免疫学，病理学，分子生物学等专业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r>
              <w:rPr>
                <w:rFonts w:ascii="Times New Roman" w:hAnsi="Times New Roman" w:eastAsia="方正仿宋_GBK" w:cs="Times New Roman"/>
                <w:szCs w:val="21"/>
              </w:rPr>
              <w:t>4</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分子试剂开发工程师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生物及医学等相关学专业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r>
              <w:rPr>
                <w:rFonts w:ascii="Times New Roman" w:hAnsi="Times New Roman" w:eastAsia="方正仿宋_GBK" w:cs="Times New Roman"/>
                <w:szCs w:val="21"/>
              </w:rPr>
              <w:t>5</w:t>
            </w:r>
          </w:p>
        </w:tc>
        <w:tc>
          <w:tcPr>
            <w:tcW w:w="259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生化试剂开发工程师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生物，化学，医学检验等专业</w:t>
            </w:r>
          </w:p>
        </w:tc>
        <w:tc>
          <w:tcPr>
            <w:tcW w:w="1559" w:type="dxa"/>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bl>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第二部分 生态环保产业</w:t>
      </w:r>
    </w:p>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590"/>
        <w:gridCol w:w="3118"/>
        <w:gridCol w:w="1559"/>
        <w:gridCol w:w="1134"/>
        <w:gridCol w:w="1134"/>
        <w:gridCol w:w="25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66"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2590"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岗位名称</w:t>
            </w:r>
          </w:p>
        </w:tc>
        <w:tc>
          <w:tcPr>
            <w:tcW w:w="9497" w:type="dxa"/>
            <w:gridSpan w:val="5"/>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岗位要求</w:t>
            </w:r>
          </w:p>
        </w:tc>
        <w:tc>
          <w:tcPr>
            <w:tcW w:w="1276"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紧缺程度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66" w:type="dxa"/>
            <w:vMerge w:val="continue"/>
            <w:vAlign w:val="center"/>
          </w:tcPr>
          <w:p>
            <w:pPr>
              <w:jc w:val="center"/>
              <w:rPr>
                <w:rFonts w:ascii="方正仿宋_GBK" w:hAnsi="方正仿宋_GBK" w:eastAsia="方正仿宋_GBK" w:cs="方正仿宋_GBK"/>
                <w:szCs w:val="21"/>
              </w:rPr>
            </w:pPr>
          </w:p>
        </w:tc>
        <w:tc>
          <w:tcPr>
            <w:tcW w:w="2590" w:type="dxa"/>
            <w:vMerge w:val="continue"/>
            <w:vAlign w:val="center"/>
          </w:tcPr>
          <w:p>
            <w:pPr>
              <w:jc w:val="center"/>
              <w:rPr>
                <w:rFonts w:ascii="方正仿宋_GBK" w:hAnsi="方正仿宋_GBK" w:eastAsia="方正仿宋_GBK" w:cs="方正仿宋_GBK"/>
                <w:szCs w:val="21"/>
              </w:rPr>
            </w:pP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学历</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专业技术职称</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职业资格</w:t>
            </w:r>
          </w:p>
        </w:tc>
        <w:tc>
          <w:tcPr>
            <w:tcW w:w="255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工作经历</w:t>
            </w:r>
          </w:p>
        </w:tc>
        <w:tc>
          <w:tcPr>
            <w:tcW w:w="1276" w:type="dxa"/>
            <w:vMerge w:val="continue"/>
            <w:vAlign w:val="center"/>
          </w:tcPr>
          <w:p>
            <w:pPr>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666"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p>
        </w:tc>
        <w:tc>
          <w:tcPr>
            <w:tcW w:w="2590"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技术研发工程师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动力工程及工程热物理或环境化学工程</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66"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p>
        </w:tc>
        <w:tc>
          <w:tcPr>
            <w:tcW w:w="2590"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进站博士后（生活垃圾焚烧飞灰无害化资源化处置研究）</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动力工程及工程热物理或环境化学工程</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666"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p>
        </w:tc>
        <w:tc>
          <w:tcPr>
            <w:tcW w:w="2590"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研发设计工程师</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热能动力、机械工程、建筑、土木工程、给排水、环境工程等相关专业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66"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4</w:t>
            </w:r>
          </w:p>
        </w:tc>
        <w:tc>
          <w:tcPr>
            <w:tcW w:w="2590"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高级投资经理</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金融、投资等经济类相关专业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国内外知名院校本科及以上学历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五年及以上投行、投资并购工作经验</w:t>
            </w: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66"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w:t>
            </w:r>
          </w:p>
        </w:tc>
        <w:tc>
          <w:tcPr>
            <w:tcW w:w="2590"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专业技术管理岗</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热能动力、电气工程、机械工程、自动控制、环境工程等专业</w:t>
            </w: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双一流院校本科及以上学历</w:t>
            </w:r>
          </w:p>
        </w:tc>
        <w:tc>
          <w:tcPr>
            <w:tcW w:w="1134" w:type="dxa"/>
            <w:vAlign w:val="center"/>
          </w:tcPr>
          <w:p>
            <w:pPr>
              <w:spacing w:line="280" w:lineRule="exact"/>
              <w:jc w:val="center"/>
              <w:rPr>
                <w:rFonts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666"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6</w:t>
            </w:r>
          </w:p>
        </w:tc>
        <w:tc>
          <w:tcPr>
            <w:tcW w:w="2590"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副总经理（分管建设和运营）</w:t>
            </w:r>
          </w:p>
        </w:tc>
        <w:tc>
          <w:tcPr>
            <w:tcW w:w="3118" w:type="dxa"/>
            <w:vAlign w:val="center"/>
          </w:tcPr>
          <w:p>
            <w:pPr>
              <w:spacing w:line="280" w:lineRule="exact"/>
              <w:jc w:val="center"/>
              <w:rPr>
                <w:rFonts w:ascii="方正仿宋_GBK" w:hAnsi="方正仿宋_GBK" w:eastAsia="方正仿宋_GBK" w:cs="方正仿宋_GBK"/>
                <w:szCs w:val="21"/>
              </w:rPr>
            </w:pP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全日制本科及以上学历</w:t>
            </w:r>
          </w:p>
        </w:tc>
        <w:tc>
          <w:tcPr>
            <w:tcW w:w="1134"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中级</w:t>
            </w: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666" w:type="dxa"/>
            <w:vAlign w:val="center"/>
          </w:tcPr>
          <w:p>
            <w:pPr>
              <w:spacing w:line="28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7</w:t>
            </w:r>
          </w:p>
        </w:tc>
        <w:tc>
          <w:tcPr>
            <w:tcW w:w="2590"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副总经理（分管市场开发）</w:t>
            </w:r>
          </w:p>
        </w:tc>
        <w:tc>
          <w:tcPr>
            <w:tcW w:w="3118" w:type="dxa"/>
            <w:vAlign w:val="center"/>
          </w:tcPr>
          <w:p>
            <w:pPr>
              <w:spacing w:line="280" w:lineRule="exact"/>
              <w:jc w:val="center"/>
              <w:rPr>
                <w:rFonts w:ascii="方正仿宋_GBK" w:hAnsi="方正仿宋_GBK" w:eastAsia="方正仿宋_GBK" w:cs="方正仿宋_GBK"/>
                <w:szCs w:val="21"/>
              </w:rPr>
            </w:pPr>
          </w:p>
        </w:tc>
        <w:tc>
          <w:tcPr>
            <w:tcW w:w="1559"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全日制本科及以上学历</w:t>
            </w:r>
          </w:p>
        </w:tc>
        <w:tc>
          <w:tcPr>
            <w:tcW w:w="1134"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中级</w:t>
            </w: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trPr>
        <w:tc>
          <w:tcPr>
            <w:tcW w:w="666" w:type="dxa"/>
            <w:vAlign w:val="center"/>
          </w:tcPr>
          <w:p>
            <w:pPr>
              <w:spacing w:line="280" w:lineRule="exact"/>
              <w:jc w:val="center"/>
              <w:rPr>
                <w:rFonts w:hint="eastAsia" w:ascii="Times New Roman" w:hAnsi="Times New Roman" w:eastAsia="方正仿宋_GBK" w:cs="Times New Roman"/>
                <w:szCs w:val="21"/>
              </w:rPr>
            </w:pPr>
            <w:r>
              <w:rPr>
                <w:rFonts w:hint="eastAsia" w:ascii="Times New Roman" w:hAnsi="Times New Roman" w:eastAsia="方正仿宋_GBK" w:cs="Times New Roman"/>
                <w:szCs w:val="21"/>
              </w:rPr>
              <w:t>8</w:t>
            </w:r>
          </w:p>
        </w:tc>
        <w:tc>
          <w:tcPr>
            <w:tcW w:w="2590"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进站博士后（固（危）废处置技术与智能装备制造）</w:t>
            </w:r>
          </w:p>
        </w:tc>
        <w:tc>
          <w:tcPr>
            <w:tcW w:w="3118" w:type="dxa"/>
            <w:vAlign w:val="center"/>
          </w:tcPr>
          <w:p>
            <w:pPr>
              <w:spacing w:line="28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化学工程与工艺、机械工程、材料科学与工程、电气工程、控制科学与工程、环境科学与工程</w:t>
            </w:r>
          </w:p>
        </w:tc>
        <w:tc>
          <w:tcPr>
            <w:tcW w:w="1559"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spacing w:line="280" w:lineRule="exact"/>
              <w:jc w:val="center"/>
              <w:rPr>
                <w:rFonts w:hint="eastAsia"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6" w:type="dxa"/>
            <w:vAlign w:val="center"/>
          </w:tcPr>
          <w:p>
            <w:pPr>
              <w:spacing w:line="280" w:lineRule="exact"/>
              <w:jc w:val="center"/>
              <w:rPr>
                <w:rFonts w:hint="eastAsia" w:ascii="Times New Roman" w:hAnsi="Times New Roman" w:eastAsia="方正仿宋_GBK" w:cs="Times New Roman"/>
                <w:szCs w:val="21"/>
              </w:rPr>
            </w:pPr>
            <w:r>
              <w:rPr>
                <w:rFonts w:hint="eastAsia" w:ascii="Times New Roman" w:hAnsi="Times New Roman" w:eastAsia="方正仿宋_GBK" w:cs="Times New Roman"/>
                <w:szCs w:val="21"/>
              </w:rPr>
              <w:t>9</w:t>
            </w:r>
          </w:p>
        </w:tc>
        <w:tc>
          <w:tcPr>
            <w:tcW w:w="2590"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水处理工艺设计、调试工程师</w:t>
            </w:r>
          </w:p>
        </w:tc>
        <w:tc>
          <w:tcPr>
            <w:tcW w:w="3118"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工学环境科学与工程类环境工程</w:t>
            </w:r>
          </w:p>
        </w:tc>
        <w:tc>
          <w:tcPr>
            <w:tcW w:w="1559"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spacing w:line="280" w:lineRule="exact"/>
              <w:jc w:val="center"/>
              <w:rPr>
                <w:rFonts w:hint="eastAsia"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66" w:type="dxa"/>
            <w:vAlign w:val="center"/>
          </w:tcPr>
          <w:p>
            <w:pPr>
              <w:spacing w:line="280" w:lineRule="exact"/>
              <w:jc w:val="center"/>
              <w:rPr>
                <w:rFonts w:hint="eastAsia"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0</w:t>
            </w:r>
          </w:p>
        </w:tc>
        <w:tc>
          <w:tcPr>
            <w:tcW w:w="2590"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研发工程师</w:t>
            </w:r>
          </w:p>
        </w:tc>
        <w:tc>
          <w:tcPr>
            <w:tcW w:w="3118"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热能动力、机械设计及相关专业</w:t>
            </w:r>
          </w:p>
        </w:tc>
        <w:tc>
          <w:tcPr>
            <w:tcW w:w="1559"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w:t>
            </w:r>
          </w:p>
        </w:tc>
        <w:tc>
          <w:tcPr>
            <w:tcW w:w="1134" w:type="dxa"/>
            <w:vAlign w:val="center"/>
          </w:tcPr>
          <w:p>
            <w:pPr>
              <w:spacing w:line="280" w:lineRule="exact"/>
              <w:jc w:val="center"/>
              <w:rPr>
                <w:rFonts w:hint="eastAsia"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trPr>
        <w:tc>
          <w:tcPr>
            <w:tcW w:w="666" w:type="dxa"/>
            <w:vAlign w:val="center"/>
          </w:tcPr>
          <w:p>
            <w:pPr>
              <w:spacing w:line="280" w:lineRule="exact"/>
              <w:jc w:val="center"/>
              <w:rPr>
                <w:rFonts w:hint="eastAsia"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1</w:t>
            </w:r>
          </w:p>
        </w:tc>
        <w:tc>
          <w:tcPr>
            <w:tcW w:w="2590"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设计工程师</w:t>
            </w:r>
          </w:p>
        </w:tc>
        <w:tc>
          <w:tcPr>
            <w:tcW w:w="3118"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机械设计、土木工程、工民建、电气工程、电气自动化、暖通动力（工业通风、除尘方向）、环境工程、给排水（市政方向）等相关专业</w:t>
            </w:r>
          </w:p>
        </w:tc>
        <w:tc>
          <w:tcPr>
            <w:tcW w:w="1559"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硕士研究生</w:t>
            </w:r>
          </w:p>
        </w:tc>
        <w:tc>
          <w:tcPr>
            <w:tcW w:w="1134" w:type="dxa"/>
            <w:vAlign w:val="center"/>
          </w:tcPr>
          <w:p>
            <w:pPr>
              <w:spacing w:line="280" w:lineRule="exact"/>
              <w:jc w:val="center"/>
              <w:rPr>
                <w:rFonts w:hint="eastAsia"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666" w:type="dxa"/>
            <w:vAlign w:val="center"/>
          </w:tcPr>
          <w:p>
            <w:pPr>
              <w:spacing w:line="280" w:lineRule="exact"/>
              <w:jc w:val="center"/>
              <w:rPr>
                <w:rFonts w:hint="eastAsia"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2</w:t>
            </w:r>
          </w:p>
        </w:tc>
        <w:tc>
          <w:tcPr>
            <w:tcW w:w="2590"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安装调试工程师</w:t>
            </w:r>
          </w:p>
        </w:tc>
        <w:tc>
          <w:tcPr>
            <w:tcW w:w="3118"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环境工程、环境科学、化学工程与工艺、给排水、电气、自动化等相关专业</w:t>
            </w:r>
          </w:p>
        </w:tc>
        <w:tc>
          <w:tcPr>
            <w:tcW w:w="1559"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spacing w:line="280" w:lineRule="exact"/>
              <w:jc w:val="center"/>
              <w:rPr>
                <w:rFonts w:hint="eastAsia"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666" w:type="dxa"/>
            <w:vAlign w:val="center"/>
          </w:tcPr>
          <w:p>
            <w:pPr>
              <w:spacing w:line="280" w:lineRule="exact"/>
              <w:jc w:val="center"/>
              <w:rPr>
                <w:rFonts w:hint="eastAsia"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3</w:t>
            </w:r>
          </w:p>
        </w:tc>
        <w:tc>
          <w:tcPr>
            <w:tcW w:w="2590"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储备专业工程师</w:t>
            </w:r>
          </w:p>
        </w:tc>
        <w:tc>
          <w:tcPr>
            <w:tcW w:w="3118"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热动、电气、机械或相关专业</w:t>
            </w:r>
          </w:p>
        </w:tc>
        <w:tc>
          <w:tcPr>
            <w:tcW w:w="1559" w:type="dxa"/>
            <w:vAlign w:val="center"/>
          </w:tcPr>
          <w:p>
            <w:pPr>
              <w:spacing w:line="28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spacing w:line="280" w:lineRule="exact"/>
              <w:jc w:val="center"/>
              <w:rPr>
                <w:rFonts w:hint="eastAsia" w:ascii="方正仿宋_GBK" w:hAnsi="方正仿宋_GBK" w:eastAsia="方正仿宋_GBK" w:cs="方正仿宋_GBK"/>
                <w:szCs w:val="21"/>
              </w:rPr>
            </w:pPr>
          </w:p>
        </w:tc>
        <w:tc>
          <w:tcPr>
            <w:tcW w:w="1134" w:type="dxa"/>
            <w:vAlign w:val="center"/>
          </w:tcPr>
          <w:p>
            <w:pPr>
              <w:spacing w:line="280" w:lineRule="exact"/>
              <w:jc w:val="center"/>
              <w:rPr>
                <w:rFonts w:ascii="方正仿宋_GBK" w:hAnsi="方正仿宋_GBK" w:eastAsia="方正仿宋_GBK" w:cs="方正仿宋_GBK"/>
                <w:szCs w:val="21"/>
              </w:rPr>
            </w:pPr>
          </w:p>
        </w:tc>
        <w:tc>
          <w:tcPr>
            <w:tcW w:w="2552" w:type="dxa"/>
            <w:vAlign w:val="center"/>
          </w:tcPr>
          <w:p>
            <w:pPr>
              <w:spacing w:line="280" w:lineRule="exact"/>
              <w:jc w:val="center"/>
              <w:rPr>
                <w:rFonts w:ascii="方正仿宋_GBK" w:hAnsi="方正仿宋_GBK" w:eastAsia="方正仿宋_GBK" w:cs="方正仿宋_GBK"/>
                <w:szCs w:val="21"/>
              </w:rPr>
            </w:pPr>
          </w:p>
        </w:tc>
        <w:tc>
          <w:tcPr>
            <w:tcW w:w="1276" w:type="dxa"/>
            <w:vAlign w:val="center"/>
          </w:tcPr>
          <w:p>
            <w:pPr>
              <w:spacing w:line="280" w:lineRule="exact"/>
              <w:jc w:val="center"/>
              <w:rPr>
                <w:rFonts w:ascii="宋体" w:hAnsi="宋体" w:eastAsia="宋体" w:cs="宋体"/>
              </w:rPr>
            </w:pPr>
            <w:r>
              <w:rPr>
                <w:rFonts w:hint="eastAsia" w:ascii="宋体" w:hAnsi="宋体" w:eastAsia="宋体" w:cs="宋体"/>
              </w:rPr>
              <w:t>★★★★</w:t>
            </w:r>
          </w:p>
        </w:tc>
      </w:tr>
    </w:tbl>
    <w:p/>
    <w:p/>
    <w:p/>
    <w:p/>
    <w:p/>
    <w:p/>
    <w:p/>
    <w:p/>
    <w:p/>
    <w:p/>
    <w:p/>
    <w:p/>
    <w:p>
      <w:pPr>
        <w:rPr>
          <w:rFonts w:hint="eastAsia"/>
        </w:rPr>
      </w:pPr>
    </w:p>
    <w:p>
      <w:pPr>
        <w:rPr>
          <w:rFonts w:hint="eastAsia"/>
        </w:rPr>
      </w:pPr>
    </w:p>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第三部分 新材料产业</w:t>
      </w:r>
    </w:p>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526"/>
        <w:gridCol w:w="3118"/>
        <w:gridCol w:w="1559"/>
        <w:gridCol w:w="1134"/>
        <w:gridCol w:w="1134"/>
        <w:gridCol w:w="25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30"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2526"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岗位名称</w:t>
            </w:r>
          </w:p>
        </w:tc>
        <w:tc>
          <w:tcPr>
            <w:tcW w:w="9497" w:type="dxa"/>
            <w:gridSpan w:val="5"/>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岗位要求</w:t>
            </w:r>
          </w:p>
        </w:tc>
        <w:tc>
          <w:tcPr>
            <w:tcW w:w="1276"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紧缺程度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30" w:type="dxa"/>
            <w:vMerge w:val="continue"/>
            <w:vAlign w:val="center"/>
          </w:tcPr>
          <w:p>
            <w:pPr>
              <w:jc w:val="center"/>
              <w:rPr>
                <w:rFonts w:ascii="方正仿宋_GBK" w:hAnsi="方正仿宋_GBK" w:eastAsia="方正仿宋_GBK" w:cs="方正仿宋_GBK"/>
                <w:szCs w:val="21"/>
              </w:rPr>
            </w:pPr>
          </w:p>
        </w:tc>
        <w:tc>
          <w:tcPr>
            <w:tcW w:w="2526" w:type="dxa"/>
            <w:vMerge w:val="continue"/>
            <w:vAlign w:val="center"/>
          </w:tcPr>
          <w:p>
            <w:pPr>
              <w:jc w:val="center"/>
              <w:rPr>
                <w:rFonts w:ascii="方正仿宋_GBK" w:hAnsi="方正仿宋_GBK" w:eastAsia="方正仿宋_GBK" w:cs="方正仿宋_GBK"/>
                <w:szCs w:val="21"/>
              </w:rPr>
            </w:pP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学历</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专业技术职称</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职业资格</w:t>
            </w:r>
          </w:p>
        </w:tc>
        <w:tc>
          <w:tcPr>
            <w:tcW w:w="255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工作经历</w:t>
            </w:r>
          </w:p>
        </w:tc>
        <w:tc>
          <w:tcPr>
            <w:tcW w:w="1276" w:type="dxa"/>
            <w:vMerge w:val="continue"/>
            <w:vAlign w:val="center"/>
          </w:tcPr>
          <w:p>
            <w:pPr>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0"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p>
        </w:tc>
        <w:tc>
          <w:tcPr>
            <w:tcW w:w="2526"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项目负责人</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材料类相关专业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730"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p>
        </w:tc>
        <w:tc>
          <w:tcPr>
            <w:tcW w:w="2526"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产品研发工程师</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高分子材料、高分子化学、材料科学与工程、化学等专业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730"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3</w:t>
            </w:r>
          </w:p>
        </w:tc>
        <w:tc>
          <w:tcPr>
            <w:tcW w:w="2526"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智能制造工程师</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机械类、电气类、自动化类相关专业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730"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4</w:t>
            </w:r>
          </w:p>
        </w:tc>
        <w:tc>
          <w:tcPr>
            <w:tcW w:w="2526"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电气工程师</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电气工程及自动化、智能电网工程等相关专业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730"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5</w:t>
            </w:r>
          </w:p>
        </w:tc>
        <w:tc>
          <w:tcPr>
            <w:tcW w:w="2526"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进站博士后（磷酸铁锂性能提升优化）</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物理化学、材料化学、材料学、电化学、化学工程、工业催化、电化学工程等专业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730"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6</w:t>
            </w:r>
          </w:p>
        </w:tc>
        <w:tc>
          <w:tcPr>
            <w:tcW w:w="2526"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研发工程师</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物理化学、材料化学、材料学、电化学、化学工程、工业催化、电化学工程等专业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730"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7</w:t>
            </w:r>
          </w:p>
        </w:tc>
        <w:tc>
          <w:tcPr>
            <w:tcW w:w="2526"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研发助理</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物理化学、材料化学、材料学、电化学、化学工程、工业催化、电化学工程等专业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bl>
    <w:p/>
    <w:p/>
    <w:p/>
    <w:p/>
    <w:p/>
    <w:p>
      <w:pPr>
        <w:jc w:val="center"/>
      </w:pPr>
      <w:r>
        <w:rPr>
          <w:rFonts w:hint="eastAsia" w:ascii="方正黑体_GBK" w:hAnsi="方正黑体_GBK" w:eastAsia="方正黑体_GBK" w:cs="方正黑体_GBK"/>
          <w:sz w:val="32"/>
          <w:szCs w:val="32"/>
        </w:rPr>
        <w:t>第四部分 大数据智能化产业</w:t>
      </w:r>
    </w:p>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2525"/>
        <w:gridCol w:w="3118"/>
        <w:gridCol w:w="1559"/>
        <w:gridCol w:w="1134"/>
        <w:gridCol w:w="1134"/>
        <w:gridCol w:w="25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31"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2525"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岗位名称</w:t>
            </w:r>
          </w:p>
        </w:tc>
        <w:tc>
          <w:tcPr>
            <w:tcW w:w="9497" w:type="dxa"/>
            <w:gridSpan w:val="5"/>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岗位要求</w:t>
            </w:r>
          </w:p>
        </w:tc>
        <w:tc>
          <w:tcPr>
            <w:tcW w:w="1276"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紧缺程度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atLeast"/>
        </w:trPr>
        <w:tc>
          <w:tcPr>
            <w:tcW w:w="731" w:type="dxa"/>
            <w:vMerge w:val="continue"/>
            <w:vAlign w:val="center"/>
          </w:tcPr>
          <w:p>
            <w:pPr>
              <w:jc w:val="center"/>
              <w:rPr>
                <w:rFonts w:ascii="方正仿宋_GBK" w:hAnsi="方正仿宋_GBK" w:eastAsia="方正仿宋_GBK" w:cs="方正仿宋_GBK"/>
                <w:szCs w:val="21"/>
              </w:rPr>
            </w:pPr>
          </w:p>
        </w:tc>
        <w:tc>
          <w:tcPr>
            <w:tcW w:w="2525" w:type="dxa"/>
            <w:vMerge w:val="continue"/>
            <w:vAlign w:val="center"/>
          </w:tcPr>
          <w:p>
            <w:pPr>
              <w:jc w:val="center"/>
              <w:rPr>
                <w:rFonts w:ascii="方正仿宋_GBK" w:hAnsi="方正仿宋_GBK" w:eastAsia="方正仿宋_GBK" w:cs="方正仿宋_GBK"/>
                <w:szCs w:val="21"/>
              </w:rPr>
            </w:pP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学历</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专业技术职称</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职业资格</w:t>
            </w:r>
          </w:p>
        </w:tc>
        <w:tc>
          <w:tcPr>
            <w:tcW w:w="255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工作经历</w:t>
            </w:r>
          </w:p>
        </w:tc>
        <w:tc>
          <w:tcPr>
            <w:tcW w:w="1276" w:type="dxa"/>
            <w:vMerge w:val="continue"/>
            <w:vAlign w:val="center"/>
          </w:tcPr>
          <w:p>
            <w:pPr>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p>
        </w:tc>
        <w:tc>
          <w:tcPr>
            <w:tcW w:w="252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组合导航算法工程师</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测绘、导航与制导等专业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p>
        </w:tc>
        <w:tc>
          <w:tcPr>
            <w:tcW w:w="2525"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惯性导航算法工程师</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导航、制导与控制、测控技术与仪器、自动化、通信、电子类相关专业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PVT/RTK算法工程师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测绘、导航与制导等专业</w:t>
            </w:r>
          </w:p>
        </w:tc>
        <w:tc>
          <w:tcPr>
            <w:tcW w:w="1559"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4</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产品设计（GNSS高精度方向）</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卫星导航、测量测绘、通信电子、自动化、仪器仪表、计算机软件等专业</w:t>
            </w:r>
          </w:p>
        </w:tc>
        <w:tc>
          <w:tcPr>
            <w:tcW w:w="1559"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3年以上相关工作经验</w:t>
            </w: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产品设计（MEMS传感器方向）</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微电子、MEMS、通信电子、仪器仪表、计算机等专业</w:t>
            </w:r>
          </w:p>
        </w:tc>
        <w:tc>
          <w:tcPr>
            <w:tcW w:w="1559"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3年以上相关工作经验</w:t>
            </w: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6</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研发技术总监（非标设备方向）</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电子、计算机、自动化、机械工程等相关专业</w:t>
            </w:r>
          </w:p>
        </w:tc>
        <w:tc>
          <w:tcPr>
            <w:tcW w:w="1559"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有丰富的非标自动化设备设计经验</w:t>
            </w: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7</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进站博士后（车辆全生命周期系统平台）</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电子、计算机、自动化等相关专业</w:t>
            </w:r>
          </w:p>
        </w:tc>
        <w:tc>
          <w:tcPr>
            <w:tcW w:w="1559"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8</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生产技术经理</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车辆/机械工程、电子、计算机、自动化等相关专业</w:t>
            </w:r>
          </w:p>
        </w:tc>
        <w:tc>
          <w:tcPr>
            <w:tcW w:w="1559"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硕士研究生及以上学历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10年以非标自动化设备开发设计与管理经验</w:t>
            </w: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9</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.NET工程师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工学计算机类软件工程</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3年以下</w:t>
            </w: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0</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销售工程师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工学计算机类软件工程</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1</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前端研发工程师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工学计算机类软件工程</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2</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实施工程师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工学计算机类软件工程</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3</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系统测试工程师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工学计算机类软件工程</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4</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研发工程师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工学计算机类计算机科学与技术</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5</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工业互联网产品经理</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管理学管理科学与工程类信息管理</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6</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工业互联网运营总监</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管理学管理科学与工程类信息管理</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7</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工业互联网研发总监</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管理学管理科学与工程类信息管理</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8</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JAVA研发工程师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软件工程、计算机科学等专业</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9</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.NET研发工程师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软件工程、计算机科学等专业</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0</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系统测试工程师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软件工程、计算机科学等专业</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1</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前端研发工程师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软件工程、计算机科学等专业</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2</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项目实施工程师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软件工程及计算机技术应用等专业</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31"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3</w:t>
            </w:r>
          </w:p>
        </w:tc>
        <w:tc>
          <w:tcPr>
            <w:tcW w:w="2525"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软件销售工程师</w:t>
            </w:r>
          </w:p>
        </w:tc>
        <w:tc>
          <w:tcPr>
            <w:tcW w:w="3118"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软件工程及计算机技术应用等专业</w:t>
            </w:r>
          </w:p>
        </w:tc>
        <w:tc>
          <w:tcPr>
            <w:tcW w:w="1559" w:type="dxa"/>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大学本科及以上学历</w:t>
            </w:r>
          </w:p>
        </w:tc>
        <w:tc>
          <w:tcPr>
            <w:tcW w:w="1134" w:type="dxa"/>
            <w:vAlign w:val="center"/>
          </w:tcPr>
          <w:p>
            <w:pPr>
              <w:jc w:val="center"/>
              <w:rPr>
                <w:rFonts w:hint="eastAsia"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hint="eastAsia" w:ascii="方正仿宋_GBK" w:hAnsi="方正仿宋_GBK" w:eastAsia="方正仿宋_GBK" w:cs="方正仿宋_GBK"/>
                <w:szCs w:val="21"/>
              </w:rPr>
            </w:pPr>
          </w:p>
        </w:tc>
        <w:tc>
          <w:tcPr>
            <w:tcW w:w="1276" w:type="dxa"/>
            <w:vAlign w:val="center"/>
          </w:tcPr>
          <w:p>
            <w:pPr>
              <w:jc w:val="center"/>
              <w:rPr>
                <w:rFonts w:hint="eastAsia" w:ascii="宋体" w:hAnsi="宋体" w:eastAsia="宋体" w:cs="宋体"/>
              </w:rPr>
            </w:pPr>
            <w:r>
              <w:rPr>
                <w:rFonts w:hint="eastAsia" w:ascii="宋体" w:hAnsi="宋体" w:eastAsia="宋体" w:cs="宋体"/>
              </w:rPr>
              <w:t>★★★★</w:t>
            </w:r>
          </w:p>
        </w:tc>
      </w:tr>
    </w:tbl>
    <w:p>
      <w:pPr>
        <w:jc w:val="center"/>
        <w:rPr>
          <w:rFonts w:ascii="方正黑体_GBK" w:hAnsi="方正黑体_GBK" w:eastAsia="方正黑体_GBK" w:cs="方正黑体_GBK"/>
          <w:sz w:val="32"/>
          <w:szCs w:val="32"/>
        </w:rPr>
      </w:pPr>
    </w:p>
    <w:p>
      <w:pPr>
        <w:jc w:val="center"/>
        <w:rPr>
          <w:rFonts w:ascii="宋体" w:hAnsi="宋体" w:eastAsia="宋体" w:cs="宋体"/>
          <w:sz w:val="32"/>
          <w:szCs w:val="32"/>
        </w:rPr>
      </w:pPr>
      <w:r>
        <w:rPr>
          <w:rFonts w:hint="eastAsia" w:ascii="方正黑体_GBK" w:hAnsi="方正黑体_GBK" w:eastAsia="方正黑体_GBK" w:cs="方正黑体_GBK"/>
          <w:sz w:val="32"/>
          <w:szCs w:val="32"/>
        </w:rPr>
        <w:t>第五部分 小面产业</w:t>
      </w:r>
    </w:p>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522"/>
        <w:gridCol w:w="3118"/>
        <w:gridCol w:w="1559"/>
        <w:gridCol w:w="1134"/>
        <w:gridCol w:w="1134"/>
        <w:gridCol w:w="25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4"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2522"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岗位名称</w:t>
            </w:r>
          </w:p>
        </w:tc>
        <w:tc>
          <w:tcPr>
            <w:tcW w:w="9497" w:type="dxa"/>
            <w:gridSpan w:val="5"/>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岗位要求</w:t>
            </w:r>
          </w:p>
        </w:tc>
        <w:tc>
          <w:tcPr>
            <w:tcW w:w="1276"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紧缺程度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4" w:type="dxa"/>
            <w:vMerge w:val="continue"/>
            <w:vAlign w:val="center"/>
          </w:tcPr>
          <w:p>
            <w:pPr>
              <w:jc w:val="center"/>
              <w:rPr>
                <w:rFonts w:ascii="方正仿宋_GBK" w:hAnsi="方正仿宋_GBK" w:eastAsia="方正仿宋_GBK" w:cs="方正仿宋_GBK"/>
                <w:szCs w:val="21"/>
              </w:rPr>
            </w:pPr>
          </w:p>
        </w:tc>
        <w:tc>
          <w:tcPr>
            <w:tcW w:w="2522" w:type="dxa"/>
            <w:vMerge w:val="continue"/>
            <w:vAlign w:val="center"/>
          </w:tcPr>
          <w:p>
            <w:pPr>
              <w:jc w:val="center"/>
              <w:rPr>
                <w:rFonts w:ascii="方正仿宋_GBK" w:hAnsi="方正仿宋_GBK" w:eastAsia="方正仿宋_GBK" w:cs="方正仿宋_GBK"/>
                <w:szCs w:val="21"/>
              </w:rPr>
            </w:pP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学历</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专业技术职称</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职业资格</w:t>
            </w:r>
          </w:p>
        </w:tc>
        <w:tc>
          <w:tcPr>
            <w:tcW w:w="255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工作经历</w:t>
            </w:r>
          </w:p>
        </w:tc>
        <w:tc>
          <w:tcPr>
            <w:tcW w:w="1276" w:type="dxa"/>
            <w:vMerge w:val="continue"/>
            <w:vAlign w:val="center"/>
          </w:tcPr>
          <w:p>
            <w:pPr>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销售总监</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市场营销、销售管理、企业管理等专业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大学本科</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w:t>
            </w:r>
            <w:r>
              <w:rPr>
                <w:rFonts w:ascii="方正仿宋_GBK" w:hAnsi="方正仿宋_GBK" w:eastAsia="方正仿宋_GBK" w:cs="方正仿宋_GBK"/>
                <w:szCs w:val="21"/>
              </w:rPr>
              <w:t>-10</w:t>
            </w:r>
            <w:r>
              <w:rPr>
                <w:rFonts w:hint="eastAsia" w:ascii="方正仿宋_GBK" w:hAnsi="方正仿宋_GBK" w:eastAsia="方正仿宋_GBK" w:cs="方正仿宋_GBK"/>
                <w:szCs w:val="21"/>
              </w:rPr>
              <w:t>年工作经验</w:t>
            </w: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研发工程师</w:t>
            </w:r>
          </w:p>
        </w:tc>
        <w:tc>
          <w:tcPr>
            <w:tcW w:w="3118" w:type="dxa"/>
            <w:vAlign w:val="center"/>
          </w:tcPr>
          <w:p>
            <w:pPr>
              <w:jc w:val="center"/>
              <w:rPr>
                <w:rFonts w:ascii="方正仿宋_GBK" w:hAnsi="方正仿宋_GBK" w:eastAsia="方正仿宋_GBK" w:cs="方正仿宋_GBK"/>
                <w:szCs w:val="21"/>
              </w:rPr>
            </w:pPr>
          </w:p>
        </w:tc>
        <w:tc>
          <w:tcPr>
            <w:tcW w:w="1559"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3</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研发助理</w:t>
            </w:r>
          </w:p>
        </w:tc>
        <w:tc>
          <w:tcPr>
            <w:tcW w:w="3118" w:type="dxa"/>
            <w:vAlign w:val="center"/>
          </w:tcPr>
          <w:p>
            <w:pPr>
              <w:jc w:val="center"/>
              <w:rPr>
                <w:rFonts w:ascii="方正仿宋_GBK" w:hAnsi="方正仿宋_GBK" w:eastAsia="方正仿宋_GBK" w:cs="方正仿宋_GBK"/>
                <w:szCs w:val="21"/>
              </w:rPr>
            </w:pPr>
          </w:p>
        </w:tc>
        <w:tc>
          <w:tcPr>
            <w:tcW w:w="1559"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4</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食品检验员</w:t>
            </w:r>
          </w:p>
        </w:tc>
        <w:tc>
          <w:tcPr>
            <w:tcW w:w="3118" w:type="dxa"/>
            <w:vAlign w:val="center"/>
          </w:tcPr>
          <w:p>
            <w:pPr>
              <w:jc w:val="center"/>
              <w:rPr>
                <w:rFonts w:ascii="方正仿宋_GBK" w:hAnsi="方正仿宋_GBK" w:eastAsia="方正仿宋_GBK" w:cs="方正仿宋_GBK"/>
                <w:szCs w:val="21"/>
              </w:rPr>
            </w:pPr>
          </w:p>
        </w:tc>
        <w:tc>
          <w:tcPr>
            <w:tcW w:w="1559"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bl>
    <w:p/>
    <w:p/>
    <w:p/>
    <w:p/>
    <w:p/>
    <w:p/>
    <w:p/>
    <w:p/>
    <w:p/>
    <w:p>
      <w:pPr>
        <w:rPr>
          <w:rFonts w:hint="eastAsia"/>
        </w:rPr>
      </w:pPr>
    </w:p>
    <w:p/>
    <w:p/>
    <w:p/>
    <w:p>
      <w:pPr>
        <w:jc w:val="center"/>
      </w:pPr>
      <w:r>
        <w:rPr>
          <w:rFonts w:hint="eastAsia" w:ascii="方正黑体_GBK" w:hAnsi="方正黑体_GBK" w:eastAsia="方正黑体_GBK" w:cs="方正黑体_GBK"/>
          <w:sz w:val="32"/>
          <w:szCs w:val="32"/>
        </w:rPr>
        <w:t>第六部分 其他紧缺人才目录</w:t>
      </w:r>
    </w:p>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522"/>
        <w:gridCol w:w="3118"/>
        <w:gridCol w:w="1559"/>
        <w:gridCol w:w="1134"/>
        <w:gridCol w:w="1134"/>
        <w:gridCol w:w="25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4"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2522"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岗位名称</w:t>
            </w:r>
          </w:p>
        </w:tc>
        <w:tc>
          <w:tcPr>
            <w:tcW w:w="9497" w:type="dxa"/>
            <w:gridSpan w:val="5"/>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岗位要求</w:t>
            </w:r>
          </w:p>
        </w:tc>
        <w:tc>
          <w:tcPr>
            <w:tcW w:w="1276" w:type="dxa"/>
            <w:vMerge w:val="restart"/>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紧缺程度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4" w:type="dxa"/>
            <w:vMerge w:val="continue"/>
            <w:vAlign w:val="center"/>
          </w:tcPr>
          <w:p>
            <w:pPr>
              <w:jc w:val="center"/>
              <w:rPr>
                <w:rFonts w:ascii="方正仿宋_GBK" w:hAnsi="方正仿宋_GBK" w:eastAsia="方正仿宋_GBK" w:cs="方正仿宋_GBK"/>
                <w:szCs w:val="21"/>
              </w:rPr>
            </w:pPr>
          </w:p>
        </w:tc>
        <w:tc>
          <w:tcPr>
            <w:tcW w:w="2522" w:type="dxa"/>
            <w:vMerge w:val="continue"/>
            <w:vAlign w:val="center"/>
          </w:tcPr>
          <w:p>
            <w:pPr>
              <w:jc w:val="center"/>
              <w:rPr>
                <w:rFonts w:ascii="方正仿宋_GBK" w:hAnsi="方正仿宋_GBK" w:eastAsia="方正仿宋_GBK" w:cs="方正仿宋_GBK"/>
                <w:szCs w:val="21"/>
              </w:rPr>
            </w:pP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学历</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专业技术职称</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职业资格</w:t>
            </w:r>
          </w:p>
        </w:tc>
        <w:tc>
          <w:tcPr>
            <w:tcW w:w="255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工作经历</w:t>
            </w:r>
          </w:p>
        </w:tc>
        <w:tc>
          <w:tcPr>
            <w:tcW w:w="1276" w:type="dxa"/>
            <w:vMerge w:val="continue"/>
            <w:vAlign w:val="center"/>
          </w:tcPr>
          <w:p>
            <w:pPr>
              <w:jc w:val="center"/>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妇产科医生</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妇科专业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高级</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医师、妇产科医师</w:t>
            </w: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34"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肿瘤放疗医师</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肿瘤放疗专业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医师、放疗医师</w:t>
            </w: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进站博士后（基于血清生物标志的预测模型在阿尔兹海默病早期诊断中的临床应用研究）</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医学信息、医学工程、医学相关专业</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4</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消化内科医师</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内科学</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正高级</w:t>
            </w: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w:t>
            </w:r>
          </w:p>
        </w:tc>
        <w:tc>
          <w:tcPr>
            <w:tcW w:w="2522" w:type="dxa"/>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传染病防治</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公共卫生与预防医学类</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正高级</w:t>
            </w: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34"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6</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卫生检验</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卫生检验、卫生检验与检疫</w:t>
            </w:r>
          </w:p>
        </w:tc>
        <w:tc>
          <w:tcPr>
            <w:tcW w:w="1559"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正高级</w:t>
            </w: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4"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7</w:t>
            </w:r>
          </w:p>
        </w:tc>
        <w:tc>
          <w:tcPr>
            <w:tcW w:w="2522"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卫生行政管理</w:t>
            </w:r>
          </w:p>
        </w:tc>
        <w:tc>
          <w:tcPr>
            <w:tcW w:w="3118"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医学</w:t>
            </w:r>
          </w:p>
        </w:tc>
        <w:tc>
          <w:tcPr>
            <w:tcW w:w="1559" w:type="dxa"/>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博士研究生</w:t>
            </w:r>
          </w:p>
        </w:tc>
        <w:tc>
          <w:tcPr>
            <w:tcW w:w="1134" w:type="dxa"/>
            <w:vAlign w:val="center"/>
          </w:tcPr>
          <w:p>
            <w:pPr>
              <w:jc w:val="center"/>
              <w:rPr>
                <w:rFonts w:ascii="方正仿宋_GBK" w:hAnsi="方正仿宋_GBK" w:eastAsia="方正仿宋_GBK" w:cs="方正仿宋_GBK"/>
                <w:szCs w:val="21"/>
              </w:rPr>
            </w:pPr>
          </w:p>
        </w:tc>
        <w:tc>
          <w:tcPr>
            <w:tcW w:w="1134" w:type="dxa"/>
            <w:vAlign w:val="center"/>
          </w:tcPr>
          <w:p>
            <w:pPr>
              <w:jc w:val="center"/>
              <w:rPr>
                <w:rFonts w:ascii="方正仿宋_GBK" w:hAnsi="方正仿宋_GBK" w:eastAsia="方正仿宋_GBK" w:cs="方正仿宋_GBK"/>
                <w:szCs w:val="21"/>
              </w:rPr>
            </w:pPr>
          </w:p>
        </w:tc>
        <w:tc>
          <w:tcPr>
            <w:tcW w:w="2552" w:type="dxa"/>
            <w:vAlign w:val="center"/>
          </w:tcPr>
          <w:p>
            <w:pPr>
              <w:jc w:val="center"/>
              <w:rPr>
                <w:rFonts w:ascii="方正仿宋_GBK" w:hAnsi="方正仿宋_GBK" w:eastAsia="方正仿宋_GBK" w:cs="方正仿宋_GBK"/>
                <w:szCs w:val="21"/>
              </w:rPr>
            </w:pPr>
          </w:p>
        </w:tc>
        <w:tc>
          <w:tcPr>
            <w:tcW w:w="1276" w:type="dxa"/>
            <w:vAlign w:val="center"/>
          </w:tcPr>
          <w:p>
            <w:pPr>
              <w:jc w:val="center"/>
              <w:rPr>
                <w:rFonts w:ascii="方正仿宋_GBK" w:hAnsi="方正仿宋_GBK" w:eastAsia="方正仿宋_GBK" w:cs="方正仿宋_GBK"/>
                <w:szCs w:val="21"/>
              </w:rPr>
            </w:pPr>
            <w:r>
              <w:rPr>
                <w:rFonts w:hint="eastAsia" w:ascii="宋体" w:hAnsi="宋体" w:eastAsia="宋体" w:cs="宋体"/>
              </w:rPr>
              <w:t>★★★★★</w:t>
            </w:r>
          </w:p>
        </w:tc>
      </w:tr>
    </w:tbl>
    <w:p/>
    <w:p/>
    <w:p>
      <w:pPr>
        <w:rPr>
          <w:rFonts w:hint="eastAsia" w:ascii="方正仿宋_GBK" w:hAnsi="方正仿宋_GBK" w:eastAsia="方正仿宋_GBK" w:cs="方正仿宋_GBK"/>
          <w:sz w:val="32"/>
          <w:szCs w:val="32"/>
          <w:lang w:val="en-US" w:eastAsia="zh-CN"/>
        </w:rPr>
      </w:pPr>
      <w:bookmarkStart w:id="0" w:name="_GoBack"/>
      <w:bookmarkEnd w:id="0"/>
    </w:p>
    <w:sectPr>
      <w:pgSz w:w="16838" w:h="11906" w:orient="landscape"/>
      <w:pgMar w:top="153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96"/>
    <w:rsid w:val="00006482"/>
    <w:rsid w:val="00097C5A"/>
    <w:rsid w:val="001A6500"/>
    <w:rsid w:val="00224533"/>
    <w:rsid w:val="002475A3"/>
    <w:rsid w:val="002760B7"/>
    <w:rsid w:val="00297C31"/>
    <w:rsid w:val="002E170A"/>
    <w:rsid w:val="00322A7C"/>
    <w:rsid w:val="00442B1E"/>
    <w:rsid w:val="00531258"/>
    <w:rsid w:val="00575353"/>
    <w:rsid w:val="0063214D"/>
    <w:rsid w:val="006B7360"/>
    <w:rsid w:val="006D6F27"/>
    <w:rsid w:val="00743396"/>
    <w:rsid w:val="00751394"/>
    <w:rsid w:val="00756BFA"/>
    <w:rsid w:val="00760B9C"/>
    <w:rsid w:val="008A25F1"/>
    <w:rsid w:val="008E6602"/>
    <w:rsid w:val="00934B0E"/>
    <w:rsid w:val="0094162C"/>
    <w:rsid w:val="009A10EE"/>
    <w:rsid w:val="009A678F"/>
    <w:rsid w:val="00A76FEC"/>
    <w:rsid w:val="00A974DE"/>
    <w:rsid w:val="00AC180F"/>
    <w:rsid w:val="00AF0C90"/>
    <w:rsid w:val="00B00D4D"/>
    <w:rsid w:val="00C049E7"/>
    <w:rsid w:val="00C87466"/>
    <w:rsid w:val="00DC03EA"/>
    <w:rsid w:val="00ED1980"/>
    <w:rsid w:val="00EE0B06"/>
    <w:rsid w:val="00EE2967"/>
    <w:rsid w:val="00F02910"/>
    <w:rsid w:val="00F520AC"/>
    <w:rsid w:val="00F56F4C"/>
    <w:rsid w:val="00FB087F"/>
    <w:rsid w:val="00FC6A12"/>
    <w:rsid w:val="00FC6BF5"/>
    <w:rsid w:val="03D9212D"/>
    <w:rsid w:val="1575130A"/>
    <w:rsid w:val="16A729CE"/>
    <w:rsid w:val="27A70515"/>
    <w:rsid w:val="2A46798C"/>
    <w:rsid w:val="2C590FC8"/>
    <w:rsid w:val="3F8C56C8"/>
    <w:rsid w:val="45E13D16"/>
    <w:rsid w:val="49973D9E"/>
    <w:rsid w:val="577050F9"/>
    <w:rsid w:val="57D46C2C"/>
    <w:rsid w:val="5F7928FE"/>
    <w:rsid w:val="6A6962F1"/>
    <w:rsid w:val="6BB215A7"/>
    <w:rsid w:val="FD7FE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721</Words>
  <Characters>4114</Characters>
  <Lines>34</Lines>
  <Paragraphs>9</Paragraphs>
  <TotalTime>4</TotalTime>
  <ScaleCrop>false</ScaleCrop>
  <LinksUpToDate>false</LinksUpToDate>
  <CharactersWithSpaces>4826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2022-10-24T16:31:00Z</dcterms:created>
  <dc:creator>Administrator</dc:creator>
  <cp:lastModifiedBy>uos</cp:lastModifiedBy>
  <cp:lastPrinted>2022-03-04T09:36:00Z</cp:lastPrinted>
  <dcterms:modified xsi:type="dcterms:W3CDTF">2023-01-03T11:27:14Z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