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pacing w:beforeAutospacing="0" w:afterAutospacing="0" w:line="570" w:lineRule="exact"/>
        <w:jc w:val="left"/>
        <w:rPr>
          <w:rFonts w:hint="default" w:ascii="Times New Roman" w:hAnsi="Times New Roman" w:eastAsia="方正小标宋简体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方正小标宋简体"/>
          <w:sz w:val="32"/>
          <w:szCs w:val="32"/>
          <w:shd w:val="clear" w:color="auto" w:fill="FFFFFF"/>
          <w:lang w:val="en-US" w:eastAsia="zh-CN"/>
        </w:rPr>
        <w:t>附件2：</w:t>
      </w:r>
    </w:p>
    <w:p>
      <w:pPr>
        <w:pStyle w:val="4"/>
        <w:widowControl/>
        <w:spacing w:beforeAutospacing="0" w:afterAutospacing="0" w:line="570" w:lineRule="exact"/>
        <w:jc w:val="center"/>
        <w:rPr>
          <w:rFonts w:ascii="Times New Roman" w:hAnsi="Times New Roman" w:eastAsia="方正小标宋简体"/>
          <w:sz w:val="44"/>
          <w:szCs w:val="44"/>
          <w:shd w:val="clear" w:color="auto" w:fill="FFFFFF"/>
        </w:rPr>
      </w:pPr>
      <w:bookmarkStart w:id="0" w:name="_GoBack"/>
      <w:r>
        <w:rPr>
          <w:rFonts w:hint="eastAsia" w:ascii="Times New Roman" w:hAnsi="Times New Roman" w:eastAsia="方正小标宋简体"/>
          <w:sz w:val="44"/>
          <w:szCs w:val="44"/>
          <w:shd w:val="clear" w:color="auto" w:fill="FFFFFF"/>
        </w:rPr>
        <w:t>微信健康打卡小程序操作说明</w:t>
      </w:r>
      <w:bookmarkEnd w:id="0"/>
    </w:p>
    <w:p>
      <w:pPr>
        <w:pStyle w:val="4"/>
        <w:widowControl/>
        <w:spacing w:beforeAutospacing="0" w:afterAutospacing="0" w:line="570" w:lineRule="exact"/>
        <w:ind w:firstLine="640" w:firstLineChars="200"/>
        <w:jc w:val="both"/>
        <w:rPr>
          <w:rFonts w:ascii="Times New Roman" w:hAnsi="Times New Roman" w:eastAsia="仿宋_GB2312"/>
          <w:sz w:val="32"/>
          <w:szCs w:val="32"/>
          <w:shd w:val="clear" w:color="auto" w:fill="FFFFFF"/>
        </w:rPr>
      </w:pPr>
    </w:p>
    <w:p>
      <w:pPr>
        <w:pStyle w:val="2"/>
        <w:ind w:firstLine="640" w:firstLineChars="200"/>
        <w:rPr>
          <w:rFonts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kern w:val="0"/>
          <w:sz w:val="32"/>
          <w:szCs w:val="32"/>
        </w:rPr>
        <w:t>一、健康打卡操作简要说明</w:t>
      </w:r>
    </w:p>
    <w:p>
      <w:pPr>
        <w:pStyle w:val="4"/>
        <w:widowControl/>
        <w:spacing w:beforeAutospacing="0" w:afterAutospacing="0" w:line="57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</w:t>
      </w:r>
      <w:r>
        <w:rPr>
          <w:rFonts w:ascii="仿宋_GB2312" w:hAnsi="仿宋_GB2312" w:eastAsia="仿宋_GB2312" w:cs="仿宋_GB2312"/>
          <w:sz w:val="32"/>
          <w:szCs w:val="32"/>
        </w:rPr>
        <w:t>人员通过手机微信→搜索小程序“秦云就业”，点击“个人就业服务”→进入首页→选择“</w:t>
      </w:r>
      <w:r>
        <w:rPr>
          <w:rFonts w:hint="eastAsia" w:ascii="仿宋_GB2312" w:hAnsi="仿宋_GB2312" w:eastAsia="仿宋_GB2312" w:cs="仿宋_GB2312"/>
          <w:sz w:val="32"/>
          <w:szCs w:val="32"/>
        </w:rPr>
        <w:t>健康打卡</w:t>
      </w:r>
      <w:r>
        <w:rPr>
          <w:rFonts w:ascii="仿宋_GB2312" w:hAnsi="仿宋_GB2312" w:eastAsia="仿宋_GB2312" w:cs="仿宋_GB2312"/>
          <w:sz w:val="32"/>
          <w:szCs w:val="32"/>
        </w:rPr>
        <w:t>”</w:t>
      </w:r>
    </w:p>
    <w:p>
      <w:pPr>
        <w:pStyle w:val="4"/>
        <w:widowControl/>
        <w:spacing w:beforeAutospacing="0" w:afterAutospacing="0" w:line="570" w:lineRule="exact"/>
        <w:ind w:firstLine="643" w:firstLineChars="200"/>
        <w:jc w:val="both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备注：首次使用秦云就业需进行注册</w:t>
      </w:r>
    </w:p>
    <w:p>
      <w:pPr>
        <w:pStyle w:val="2"/>
        <w:ind w:firstLine="640" w:firstLineChars="200"/>
        <w:rPr>
          <w:rFonts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kern w:val="0"/>
          <w:sz w:val="32"/>
          <w:szCs w:val="32"/>
        </w:rPr>
        <w:t>二、秦云就业小程序注册流程</w:t>
      </w:r>
    </w:p>
    <w:p>
      <w:pPr>
        <w:pStyle w:val="4"/>
        <w:widowControl/>
        <w:spacing w:beforeAutospacing="0" w:afterAutospacing="0" w:line="570" w:lineRule="exact"/>
        <w:ind w:firstLine="643" w:firstLineChars="200"/>
        <w:jc w:val="both"/>
        <w:rPr>
          <w:rFonts w:ascii="楷体_GB2312" w:hAnsi="楷体_GB2312" w:eastAsia="楷体_GB2312" w:cs="楷体_GB2312"/>
          <w:b/>
          <w:bCs/>
          <w:sz w:val="32"/>
          <w:szCs w:val="32"/>
          <w:shd w:val="clear" w:color="auto" w:fill="FFFFFF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shd w:val="clear" w:color="auto" w:fill="FFFFFF"/>
        </w:rPr>
        <w:t>第一步：添加小程序</w:t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在微信对话框，屏幕从上往下滑，打开微信小程序，搜索框输入“秦云就业”进行搜索点击进入，或者扫描“秦云就业”小程序二维码。</w:t>
      </w:r>
    </w:p>
    <w:p>
      <w:pPr>
        <w:ind w:right="840"/>
      </w:pPr>
      <w:r>
        <w:rPr>
          <w:rFonts w:hint="eastAsia"/>
        </w:rPr>
        <w:t xml:space="preserve">     </w:t>
      </w:r>
      <w:r>
        <w:drawing>
          <wp:inline distT="0" distB="0" distL="0" distR="0">
            <wp:extent cx="2327910" cy="2155825"/>
            <wp:effectExtent l="0" t="0" r="0" b="0"/>
            <wp:docPr id="8" name="图片 8" descr="C:\Users\顾老板\AppData\Local\Temp\WeChat Files\bf5948a5c261bda41b932cf17a6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顾老板\AppData\Local\Temp\WeChat Files\bf5948a5c261bda41b932cf17a635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566" cy="216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65020" cy="24326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256" cy="247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</w:p>
    <w:p>
      <w:pPr>
        <w:ind w:firstLine="643" w:firstLineChars="200"/>
        <w:jc w:val="left"/>
        <w:rPr>
          <w:rFonts w:ascii="仿宋_GB2312" w:hAnsi="仿宋_GB2312" w:eastAsia="仿宋_GB2312" w:cs="仿宋_GB2312"/>
          <w:b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</w:rPr>
        <w:t>第二步：个人注册</w:t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点击个人就业服务，填写基本信息，点击绑定完成注册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2189480" cy="4722495"/>
            <wp:effectExtent l="0" t="0" r="127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365" cy="473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79320" cy="47148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125" cy="472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 w:line="570" w:lineRule="exact"/>
        <w:ind w:firstLine="643" w:firstLineChars="200"/>
        <w:jc w:val="both"/>
        <w:rPr>
          <w:rFonts w:ascii="楷体_GB2312" w:hAnsi="楷体_GB2312" w:eastAsia="楷体_GB2312" w:cs="楷体_GB2312"/>
          <w:b/>
          <w:bCs/>
          <w:sz w:val="32"/>
          <w:szCs w:val="32"/>
          <w:shd w:val="clear" w:color="auto" w:fill="FFFFFF"/>
        </w:rPr>
      </w:pPr>
    </w:p>
    <w:p>
      <w:pPr>
        <w:pStyle w:val="2"/>
        <w:ind w:firstLine="640" w:firstLineChars="200"/>
        <w:rPr>
          <w:rFonts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kern w:val="0"/>
          <w:sz w:val="32"/>
          <w:szCs w:val="32"/>
        </w:rPr>
        <w:t>三、健康打卡示例</w:t>
      </w:r>
    </w:p>
    <w:p>
      <w:pPr>
        <w:pStyle w:val="4"/>
        <w:widowControl/>
        <w:spacing w:beforeAutospacing="0" w:afterAutospacing="0" w:line="570" w:lineRule="exact"/>
        <w:ind w:firstLine="643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第一步：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选择首页健康打卡</w:t>
      </w:r>
      <w:r>
        <w:rPr>
          <w:rFonts w:ascii="仿宋_GB2312" w:hAnsi="仿宋_GB2312" w:eastAsia="仿宋_GB2312" w:cs="仿宋_GB2312"/>
          <w:sz w:val="32"/>
          <w:szCs w:val="32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进入“咸阳专区”版块</w:t>
      </w:r>
    </w:p>
    <w:p>
      <w:pPr>
        <w:pStyle w:val="4"/>
        <w:widowControl/>
        <w:spacing w:beforeAutospacing="0" w:afterAutospacing="0" w:line="57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点击健康打卡进入打卡页面</w:t>
      </w:r>
    </w:p>
    <w:p>
      <w:pPr>
        <w:jc w:val="center"/>
      </w:pPr>
      <w:r>
        <w:drawing>
          <wp:inline distT="0" distB="0" distL="0" distR="0">
            <wp:extent cx="2286000" cy="33299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312" cy="33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06700" cy="33337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354" cy="34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widowControl/>
        <w:spacing w:beforeAutospacing="0" w:afterAutospacing="0" w:line="570" w:lineRule="exact"/>
        <w:ind w:firstLine="643" w:firstLineChars="200"/>
        <w:jc w:val="both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第二步</w:t>
      </w:r>
      <w:r>
        <w:rPr>
          <w:rFonts w:ascii="仿宋_GB2312" w:hAnsi="仿宋_GB2312" w:eastAsia="仿宋_GB2312" w:cs="仿宋_GB2312"/>
          <w:b/>
          <w:bCs/>
          <w:sz w:val="32"/>
          <w:szCs w:val="32"/>
        </w:rPr>
        <w:t>: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打卡页面</w:t>
      </w:r>
    </w:p>
    <w:p>
      <w:pPr>
        <w:pStyle w:val="4"/>
        <w:widowControl/>
        <w:numPr>
          <w:ilvl w:val="0"/>
          <w:numId w:val="1"/>
        </w:numPr>
        <w:spacing w:beforeAutospacing="0" w:afterAutospacing="0" w:line="570" w:lineRule="exact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填写姓名、身份证号、报名序号与人员信息库一致进入打卡。</w:t>
      </w:r>
    </w:p>
    <w:p>
      <w:pPr>
        <w:pStyle w:val="4"/>
        <w:widowControl/>
        <w:numPr>
          <w:ilvl w:val="0"/>
          <w:numId w:val="1"/>
        </w:numPr>
        <w:spacing w:beforeAutospacing="0" w:afterAutospacing="0" w:line="570" w:lineRule="exact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填写手机号码、体温等信息点击打卡完成操作。</w:t>
      </w:r>
    </w:p>
    <w:p/>
    <w:p>
      <w:pPr>
        <w:jc w:val="center"/>
      </w:pPr>
      <w:r>
        <w:drawing>
          <wp:inline distT="0" distB="0" distL="0" distR="0">
            <wp:extent cx="2583815" cy="4700905"/>
            <wp:effectExtent l="0" t="0" r="698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31" cy="473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01240" cy="469392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03" cy="478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556510" cy="46342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196" cy="465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76500" cy="464502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048" cy="470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41600" cy="4627880"/>
            <wp:effectExtent l="0" t="0" r="635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978" cy="469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92705" cy="462534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199" cy="466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ind w:firstLine="640" w:firstLineChars="200"/>
        <w:rPr>
          <w:rFonts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kern w:val="0"/>
          <w:sz w:val="32"/>
          <w:szCs w:val="32"/>
        </w:rPr>
        <w:t>四、技术支持</w:t>
      </w:r>
    </w:p>
    <w:p>
      <w:pPr>
        <w:ind w:firstLine="640" w:firstLineChars="200"/>
        <w:rPr>
          <w:rFonts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咨询电话：1</w:t>
      </w:r>
      <w:r>
        <w:rPr>
          <w:rFonts w:ascii="仿宋_GB2312" w:hAnsi="仿宋_GB2312" w:eastAsia="仿宋_GB2312" w:cs="仿宋_GB2312"/>
          <w:kern w:val="0"/>
          <w:sz w:val="32"/>
          <w:szCs w:val="32"/>
        </w:rPr>
        <w:t>8392606762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276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0F4852"/>
    <w:multiLevelType w:val="multilevel"/>
    <w:tmpl w:val="170F4852"/>
    <w:lvl w:ilvl="0" w:tentative="0">
      <w:start w:val="1"/>
      <w:numFmt w:val="decimalEnclosedCircle"/>
      <w:lvlText w:val="%1"/>
      <w:lvlJc w:val="left"/>
      <w:pPr>
        <w:ind w:left="10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xNzM1ZTYyYTk3ODQ0NjM4OTY2ZDhjYmY0Y2VhZjAifQ=="/>
  </w:docVars>
  <w:rsids>
    <w:rsidRoot w:val="62FC64D6"/>
    <w:rsid w:val="00056E67"/>
    <w:rsid w:val="000974D0"/>
    <w:rsid w:val="000A300B"/>
    <w:rsid w:val="000B2156"/>
    <w:rsid w:val="000C04D0"/>
    <w:rsid w:val="000E3BAA"/>
    <w:rsid w:val="00232C76"/>
    <w:rsid w:val="002448ED"/>
    <w:rsid w:val="00246A86"/>
    <w:rsid w:val="00272C65"/>
    <w:rsid w:val="004D68C2"/>
    <w:rsid w:val="006D2CEB"/>
    <w:rsid w:val="007777C0"/>
    <w:rsid w:val="007A2914"/>
    <w:rsid w:val="009B4DEF"/>
    <w:rsid w:val="009E675F"/>
    <w:rsid w:val="00A238ED"/>
    <w:rsid w:val="00B632ED"/>
    <w:rsid w:val="00C14C5A"/>
    <w:rsid w:val="00C77B14"/>
    <w:rsid w:val="00CA1581"/>
    <w:rsid w:val="00D06526"/>
    <w:rsid w:val="00E14A0E"/>
    <w:rsid w:val="00F43972"/>
    <w:rsid w:val="00F54CBB"/>
    <w:rsid w:val="00F8180A"/>
    <w:rsid w:val="217700B5"/>
    <w:rsid w:val="33F56325"/>
    <w:rsid w:val="3DE97774"/>
    <w:rsid w:val="5CDE0EA6"/>
    <w:rsid w:val="5EA0401E"/>
    <w:rsid w:val="62FC64D6"/>
    <w:rsid w:val="6C195819"/>
    <w:rsid w:val="7ADC70EB"/>
    <w:rsid w:val="7B453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uiPriority w:val="0"/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497</Words>
  <Characters>2834</Characters>
  <Lines>23</Lines>
  <Paragraphs>6</Paragraphs>
  <TotalTime>36</TotalTime>
  <ScaleCrop>false</ScaleCrop>
  <LinksUpToDate>false</LinksUpToDate>
  <CharactersWithSpaces>3325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2023-01-03T02:59:00Z</dcterms:created>
  <dc:creator>R·.：</dc:creator>
  <cp:lastModifiedBy>卫生局</cp:lastModifiedBy>
  <cp:lastPrinted>2023-01-03T01:51:00Z</cp:lastPrinted>
  <dcterms:modified xsi:type="dcterms:W3CDTF">2023-01-03T08:15:33Z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A0A3762309C44337AA86248B5B67CC29</vt:lpwstr>
  </property>
</Properties>
</file>