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00" w:lineRule="auto"/>
        <w:ind w:firstLine="562" w:firstLineChars="200"/>
        <w:jc w:val="center"/>
        <w:textAlignment w:val="auto"/>
        <w:outlineLvl w:val="1"/>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202</w:t>
      </w:r>
      <w:r>
        <w:rPr>
          <w:rFonts w:hint="eastAsia" w:ascii="Times New Roman" w:hAnsi="Times New Roman" w:eastAsia="宋体" w:cs="Times New Roman"/>
          <w:b/>
          <w:bCs/>
          <w:sz w:val="28"/>
          <w:szCs w:val="28"/>
          <w:lang w:val="en-US" w:eastAsia="zh-CN"/>
        </w:rPr>
        <w:t>2</w:t>
      </w:r>
      <w:r>
        <w:rPr>
          <w:rFonts w:hint="eastAsia" w:ascii="Times New Roman" w:hAnsi="Times New Roman" w:eastAsia="宋体" w:cs="Times New Roman"/>
          <w:b/>
          <w:bCs/>
          <w:sz w:val="28"/>
          <w:szCs w:val="28"/>
        </w:rPr>
        <w:t>年</w:t>
      </w:r>
      <w:r>
        <w:rPr>
          <w:rFonts w:hint="eastAsia" w:ascii="Times New Roman" w:hAnsi="Times New Roman" w:eastAsia="宋体" w:cs="Times New Roman"/>
          <w:b/>
          <w:bCs/>
          <w:sz w:val="28"/>
          <w:szCs w:val="28"/>
          <w:lang w:val="en-US" w:eastAsia="zh-CN"/>
        </w:rPr>
        <w:t>12</w:t>
      </w:r>
      <w:r>
        <w:rPr>
          <w:rFonts w:hint="eastAsia" w:ascii="Times New Roman" w:hAnsi="Times New Roman" w:eastAsia="宋体" w:cs="Times New Roman"/>
          <w:b/>
          <w:bCs/>
          <w:sz w:val="28"/>
          <w:szCs w:val="28"/>
        </w:rPr>
        <w:t>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rPr>
      </w:pPr>
      <w:r>
        <w:rPr>
          <w:rFonts w:hint="eastAsia" w:ascii="Times New Roman" w:hAnsi="Times New Roman" w:eastAsia="宋体" w:cs="Times New Roman"/>
          <w:b/>
          <w:bCs/>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1. 2022年12月1日，世界首条高寒高铁——</w:t>
      </w:r>
      <w:r>
        <w:rPr>
          <w:rFonts w:hint="eastAsia" w:ascii="Times New Roman" w:hAnsi="Times New Roman" w:eastAsia="宋体" w:cs="Times New Roman"/>
          <w:lang w:eastAsia="zh-CN"/>
        </w:rPr>
        <w:t>（    ）</w:t>
      </w:r>
      <w:r>
        <w:rPr>
          <w:rFonts w:hint="eastAsia" w:ascii="Times New Roman" w:hAnsi="Times New Roman" w:eastAsia="宋体" w:cs="Times New Roman"/>
        </w:rPr>
        <w:t>迎来开通运营十周年的纪念日。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A. </w:t>
      </w:r>
      <w:r>
        <w:rPr>
          <w:rFonts w:hint="eastAsia" w:ascii="Times New Roman" w:hAnsi="Times New Roman" w:eastAsia="宋体" w:cs="Times New Roman"/>
        </w:rPr>
        <w:t>京广高铁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B. </w:t>
      </w:r>
      <w:r>
        <w:rPr>
          <w:rFonts w:hint="eastAsia" w:ascii="Times New Roman" w:hAnsi="Times New Roman" w:eastAsia="宋体" w:cs="Times New Roman"/>
        </w:rPr>
        <w:t>徐新高铁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C. </w:t>
      </w:r>
      <w:r>
        <w:rPr>
          <w:rFonts w:hint="eastAsia" w:ascii="Times New Roman" w:hAnsi="Times New Roman" w:eastAsia="宋体" w:cs="Times New Roman"/>
        </w:rPr>
        <w:t>哈大高铁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D. </w:t>
      </w:r>
      <w:r>
        <w:rPr>
          <w:rFonts w:hint="eastAsia" w:ascii="Times New Roman" w:hAnsi="Times New Roman" w:eastAsia="宋体" w:cs="Times New Roman"/>
        </w:rPr>
        <w:t>西成高铁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【答案】</w:t>
      </w:r>
      <w:r>
        <w:rPr>
          <w:rFonts w:hint="eastAsia" w:ascii="Times New Roman" w:hAnsi="Times New Roman" w:eastAsia="宋体" w:cs="Times New Roman"/>
          <w:lang w:val="en-US" w:eastAsia="zh-CN"/>
        </w:rPr>
        <w:t>C</w:t>
      </w:r>
      <w:r>
        <w:rPr>
          <w:rFonts w:hint="eastAsia" w:ascii="Times New Roman" w:hAnsi="Times New Roman" w:eastAsia="宋体" w:cs="Times New Roman"/>
          <w:lang w:eastAsia="zh-CN"/>
        </w:rPr>
        <w:t>【解析】本题考查时事热点。2022年12月1日，世界首条高寒高铁——哈大高铁开通运营10周年。10年来，哈尔滨至大连高速铁路累计安全开行动车组列车73.9万列，运行里程67117万公里，运送旅客突破6.7亿人次，成功应对近600场风雪考验，为旅客出行和区域经济社会发展，提供了安全、优质、高效的运输保障。</w:t>
      </w:r>
      <w:r>
        <w:rPr>
          <w:rFonts w:hint="eastAsia" w:ascii="Times New Roman" w:hAnsi="Times New Roman" w:eastAsia="宋体" w:cs="Times New Roman"/>
        </w:rPr>
        <w:t>故本题正确答案为</w:t>
      </w:r>
      <w:r>
        <w:rPr>
          <w:rFonts w:hint="eastAsia" w:ascii="Times New Roman" w:hAnsi="Times New Roman" w:eastAsia="宋体" w:cs="Times New Roman"/>
          <w:lang w:val="en-US" w:eastAsia="zh-CN"/>
        </w:rPr>
        <w:t>C</w:t>
      </w:r>
      <w:r>
        <w:rPr>
          <w:rFonts w:hint="eastAsia" w:ascii="Times New Roman" w:hAnsi="Times New Roman" w:eastAsia="宋体" w:cs="Times New Roma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 为进一步丰富商业养老金融供给，更好满足人民群众多样化养老需求，银保监会日前发布有关通知，决定自（    ）起开展养老保险公司商业养老金业务试点，试点期限暂定（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2022年12月1日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三年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2022年12月31日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二年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2023年2月1日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二年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2023年1月1日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一年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为进一步丰富商业养老金融供给，更好满足人民群众多样化养老需求，银保监会日前发布有关通知，决定自2023年1月1日起开展养老保险公司商业养老金业务试点，试点期限暂定一年。参与试点的4家养老保险公司为中国人民养老保险有限责任公司、中国人寿养老保险股份有限公司、太平养老保险股份有限公司和国民养老保险股份有限公司。试点区域为北京市、上海市、江苏省、浙江省、福建省、山东省、河南省、广东省、四川省、陕西省10个省份。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 国务院日前印发《关于开展（    ）全国经济普查的通知》。根据《全国经济普查条例》的规定，国务院决定于2023年开展（    ）全国经济普查。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第七次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第六次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第五次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第四次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1日电国务院日前印发《关于开展第五次全国经济普查的通知》（以下简称《通知》）。根据《全国经济普查条例》的规定，国务院决定于2023年开展第五次全国经济普查。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 2022年12月1日，我国最长煤层气长输管道——（    ）全线贯通，进入试生产。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神木——安平煤层气管道工程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神木——房山煤层气管道工程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达连河——哈尔滨煤层气管道工程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哈尔滨——依兰煤层气管道工程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日，中国海油对外宣布，我国最长煤层气长输管道——神木-安平煤层气管道工程（简称神安管道）全线贯通，进入试生产，将打开晋陕地区天然气的外输通道，为京津冀地区天然气保供提供新的助力。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 11月30日，世界最长跨海高速铁路（    ）正式开建，全线计划总工期为5年。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汕头湾跨海铁路大桥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湄洲湾跨海铁路大桥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杭州湾跨海铁路大桥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泉州湾跨海铁路大桥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11月30日，通苏嘉甬高铁浙江段在宁波市举行开工仪式，标志着世界最长跨海高速铁路桥——杭州湾跨海铁路大桥正式开建，全线计划总工期为5年。杭州湾跨海大桥是南通至宁波高速铁路的控制性工程，大桥全长29.158km，是全世界最长、建设标准最高的跨海高速铁路桥，是世界第一座强潮海湾、超低阻水率、全埋床式群桩基础的高速铁路跨海大桥，桥梁建设具有里程碑意义。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 2022年12月1日，经过6个月业务试运行，（    ）及其地面应用系统正式业务运行。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风云三号D星、风云四号E星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风云三号B星、风云四号B星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风云三号E星、风云四号B星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风云三号B星、风云四号E星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1日，经过6个月业务试运行，风云三号E星、风云四号B星及其地面应用系统正式业务运行。风云三号E星是全球首颗民用晨昏轨道业务卫星，填补了全球数值天气预报模式在晨昏时段卫星资料观测空白，使我国成为世界首个同时具备在晨昏轨道、上午轨道、下午轨道进行全天时、全天候、高光谱、三维定量遥感的国家。试运行期间，风云三号E星进一步提高了台风路径预报准确度，增强了数值预报系统对降水的预报能力。风云四号B星是我国新一代静止轨道气象卫星的首发业务星，搭载了具备分钟级250米分辨率区域成像能力的快速成像仪。在试运行期间，风云四号B星共启动22次加密观测，其快速成像仪机动观测能力在华北区域降水、青海强对流、东北冷涡、台风应急响应中发挥了重要作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 2022年12月4日20时09分，神舟十四号载人飞船返回舱在（    ）成功着陆，现场医监医保人员确认航天员身体状态良好，神舟十四号载人飞行任务取得圆满成功。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西昌着陆场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文昌着陆场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东风着陆场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四子王旗着陆场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4日20时09分，神舟十四号载人飞船返回舱在东风着陆场成功着陆，现场医监医保人员确认航天员陈冬、刘洋、蔡旭哲身体状态良好，神舟十四号载人飞行任务取得圆满成功。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 2022年12月4日11时01分，（    ）与空间站组合体成功分离。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神舟十四号载人飞船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天舟四号货运飞船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天舟五号货运飞船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神舟十五号载人飞船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2022年12月4日11时01分，神舟十四号载人飞船与空间站组合体成功分离。分离前，神舟十四号航天员乘组在地面科技人员的配合下，完成了与神舟十五号乘组在轨轮换、空间站组合体状态设置、实验数据整理下传、留轨物资清理转运等撤离前各项工作，与神舟十五号航天员挥手告别。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 中国科学院分子细胞科学卓越创新中心研究员周斌，带领张少华、赵欢等研究组成员，开发了一种独特的遗传操作技术——（    ）。研究组利用该技术，以小鼠为研究模型，揭示了生物体内细胞也会“搬家”，并且自身功能会随着新的“邻居”和生活环境不同而改变。相关研究成果2022年2月2日发表于国际学术期刊《科学》。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皮下细胞遗传学技术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同源细胞遗传学技术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合成细胞遗传学技术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邻近细胞遗传学技术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中国科学院分子细胞科学卓越创新中心研究员周斌，带领张少华、赵欢等研究组成员，开发了一种独特的遗传操作技术——邻近细胞遗传学技术。研究组利用该技术，以小鼠为研究模型，揭示了生物体内细胞也会“搬家”，并且自身功能会随着新的“邻居”和生活环境不同而改变。相关研究成果2022年2月2日发表于国际学术期刊《科学》。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 2022年12月2日，联合国中国书会成立（    ）周年图片展开幕式在纽约联合国总部举行。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70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2日晚联合国中国书会成立50周年图片展开幕式在纽约联合国总部举行。中国常驻联合国副代表耿爽在致辞中称，中国常驻联合国代表团将与联合国中国书会加强交流合作。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 （    ）是第九个国家宪法日，也是我国现行宪法公布施行四十周年。在博大精深的宪法体系中，功勋荣誉表彰制度是一个重要组成部分。在这一制度体系中，（    ），是功勋荣誉表彰的4个主要类别。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2022年12月4日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勋章、荣誉称号、表彰奖励、纪念章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2022年12月3日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奖章、荣誉证书、表彰奖励、纪念章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2022年12月1日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勋章、荣誉证书、表彰奖励、纪念章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2022年12月5日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奖章、荣誉称号、表彰奖励、纪念章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2022年12月4日是第九个国家宪法日，也是我国现行宪法公布施行四十周年。在博大精深的宪法体系中，功勋荣誉表彰制度是一个重要组成部分。在这一制度体系中，功勋荣誉表彰主要由勋章、荣誉称号、表彰奖励和纪念章4个类别组成。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12. 农业农村部近日印发《关于加强水生生物资源养护的指导意见》。意见指出，到（    ），休禁渔制度进一步完善，国内海洋捕捞总量保持在（    ）以内，捕捞限额分品种、分区域管理试点不断扩大。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2025年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1000万吨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2030年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1200万吨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2035年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800万吨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2025年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900万吨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【答案】A【解析】本题考查时事热点。12月4日电 农业农村部近日印发《关于加强水生生物资源养护的指导意见》。意见指出，到2025年，休禁渔制度进一步完善，国内海洋捕捞总量保持在1000万吨以内，捕捞限额分品种、分区域管理试点不断扩大。建设国家级海洋牧场示范区200个左右，优质水产种质资源得到有效保护，每年增殖放流各类经济和珍贵濒危水生生物物种300亿尾以上。长江水生生物完整性指数有所改善，中国对虾、梭子蟹、大黄鱼等海洋重要经济物种衰退趋势持续缓解，长江江豚、海龟、斑海豹、中华白海豚等珍贵濒危物种种群数量保持稳定。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13. 商务部公布数据显示，今年1至10月，我国（    ）总额近5万亿元，同比增长17.2%。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技术转让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人工智能贸易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信息贸易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服务贸易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商务部今天公布的数据显示，今年1—10月，我国服务贸易总额近5万亿元，继续保持增长。1—10月，我国服务进出口总额49185.5亿元，同比增长17.2%；其中服务出口23581.5亿元，增长18.1%；进口25604亿元，增长16.4%。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14. 吉林省抗联遗址的考古工作取得重要进展，考古人员在对（    ）的考古发掘中，已发现3000多处抗联相关遗迹，是国内目前现存规模最大、保存最好的抗联遗址。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红石砬子抗日根据地遗址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陈庄歼灭战旧址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沂蒙山革命根据地遗址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石牌抗战遗址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吉林省抗联遗址的考古工作取得重要进展，考古人员在对红石砬子抗日根据地遗址的考古发掘中，已发现3000多处抗联相关遗迹，是国内目前现存规模最大、保存最好的抗联遗址。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15. 12月4日20时09分，神舟十四号载人飞船返回舱成功着陆，现场医监医保人员确认航天员（    ）身体状态良好，神舟十四号载人飞行任务取得圆满成功。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陈冬、刘洋、蔡旭哲</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陈冬、王亚平、蔡旭哲</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陈冬、刘洋、刘伯明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陈冬、刘洋、聂海胜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4日20时09分，神舟十四号载人飞船返回舱在东风着陆场成功着陆，现场医监医保人员确认航天员陈冬、刘洋、蔡旭哲身体状态良好，神舟十四号载人飞行任务取得圆满成功。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16. 中国人民银行宣布，决定于2022年12月5日降低金融机构存款准备金率（    ）个百分点（不含已执行5%存款准备金率的金融机构），释放长期资金约（    ）亿元。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0.5</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12000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0.33</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7000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0.25</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0.21</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中国人民银行决定于2022年12月5日降低金融机构存款准备金率0.25个百分点（不含已执行5%存款准备金率的金融机构）。此次降准共计释放长期资金约5000亿元。此次降准为全面降准，除已执行5%存款准备金率的部分法人金融机构外，对其他金融机构普遍下调存款准备金率0.25个百分点。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17. 12月3日，国内首条氢能工业车辆制造生产线在（    ）正式投产。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广东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山东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河南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【答案】A【解析】本题考查时事热点。12月3日，由中国能源研究会燃料电池专委会主办的大湾区“氢陶都—绿色搬运体系”建设正式启动，广东新氢动力氢能工业车辆生产线投产。故本题正确答案为A项。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18. 近日，全球首个陆上商用小型反应堆（    ）核岛安装工程在海南昌江正式开工。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“秦山一号”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“雪龙一号”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“玲龙一号”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“玲鑫一号”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近日，位于海南昌江的全球首个陆上商用模块化小型反应堆“玲龙一号”核岛安装工程近日正式开工。“玲龙一号”是由中核集团研发并具有自主知识产权的多功能模块化小型压水堆，也是全球首个开工的陆上商用模块化小堆。本次实施的项目为反应堆厂房管道支吊架安装子项，是连接核岛、常规岛的基础设施。此次开始安装工程的核岛是整个核电站的关键。后续，核电站的压力容器、蒸汽发生器等主要设备都将在核岛内进行安装。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19. 近日，水利部黄河水利委员会正式发布《黄河流域水土保持公报（2021年）》。公报显示，黄河流域累计初步治理水土流失面积（    ），2021年黄河流域水土保持率为（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18.96万平方千米</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57.37%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18.96万平方千米</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67.37%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25.96万平方千米</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57.37%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25.96万平方千米</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67.37%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近日，黄河水利委员会正式发布《黄河流域水土保持公报（2021年）》，内容包括水土流失情况、水土流失治理、水土保持监督及重要水土保持事件等。公报显示，黄河流域累计初步治理水土流失面积25.9600万平方千米。黄河流域水土保持率从1990年的41.49%、2020年的66.94%提高到2021年的67.37%，其中黄土高原地区2021年水土保持率63.89%。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 在神舟十四号载人飞行任务中，我国科学家在国际上首次完成（    ）从种子到种子全生命周期空间培养实验。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水稻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玉米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小麦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大豆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2022年12月4日20时09分，神舟十四号载人飞船返回舱在东风着陆场成功着陆。当天，经历了120天全生命周期的水稻和拟南芥种子，随同其他载人空间科学实验样品交付空间应用系统。我国科学家在国际上首次完成水稻从种子到种子全生命周期空间培养实验。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21. 财政部等四部门日前印发通知，通过脱贫地区农副产品网络销售平台（    ），进一步做好政府采购脱贫地区农副产品有关工作。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“812平台”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“632平台”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“542平台”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“832平台”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财政部等四部门日前印发通知，通过脱贫地区农副产品网络销售平台——“832平台”，进一步推进政府采购脱贫地区农副产品，鼓励相关国有企业通过平台采购，推动脱贫地区产业升级发展，为统筹推动乡村产业振兴提供支撑。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22. 我国科学家日前找到了调控水稻、小麦穗发芽问题的一对“开关”，有望为避免（    ）导致的大规模农业损失提供解决方案。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芽霉死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叶发黄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苗倒伏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穗发芽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农作物在种子成熟期，如遇连阴雨不能及时收获，常会出现部分籽粒在穗上发芽的现象。穗发芽严重影响作物的产量和品质。我国科学家日前找到了调控水稻、小麦穗发芽问题的一对“开关”，有望为避免穗发芽导致的大规模农业损失提供解决方案。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23. 2022年（    ）是第9个世界土壤日，今年主题为（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12月4日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“食物源自哪里”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12月7日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“成为土壤污染的解决者”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12月5日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“土壤：食物之源”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12月6日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“防止土壤盐渍化，提高土壤生产力”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5日是第九个世界土壤日，今年的主题是“土壤，食物之源”，旨在通过解决土壤管理方面日益增长的问题，提高对土壤的认识，鼓励社会改善土壤健康状况，从而提高对维护健康生态系统和人类福祉重要性的认识。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24. 2022年12月7日9时15分，（    ）在我国酒泉卫星发射中心成功发射升空，将交通VDES试验星顺利送入预定轨道，发射任务获得圆满成功。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长征三号乙运载火箭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长征二号丁运载火箭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快舟十二号遥三运载火箭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快舟十一号遥二运载火箭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【答案】D【解析】本题考查时事热点。12月7日9时15分，快舟十一号遥二运载火箭在我国酒泉卫星发射中心成功发射升空，将交通vdes试验星顺利送入预定轨道，发射任务获得圆满成功。故本题正确答案为D项。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25. 中国履行《关于消耗臭氧层物质的蒙特利尔议定书》30年成效显著，累计淘汰消耗臭氧层物质（ODS）约（    ）万吨，在保护臭氧层的同时为减缓气候变化带来了巨大惠益。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62.3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50.4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45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中国履行《关于消耗臭氧层物质的蒙特利尔议定书》30年成效显著。经过30年不懈努力，我国累计淘汰ODS约50.4万吨，并在保护臭氧层同时为减缓气候变化带来了巨大惠益。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26. 12月6日，我国建造的规模最大、智能化程度最高的圆筒型海上油气加工厂——（   ）生产储卸油装置从青岛启运发往英国北海。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小鱼浮式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鲤鱼浮式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天鹅浮式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企鹅浮式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6日，我国建造的规模最大、智能化程度最高的圆筒型海上油气加工厂——企鹅浮式生产储卸油装置从青岛启运发往英国北海。企鹅浮式生产储卸油装置由船体和上部模块两个部分组成，整体高度118米，相当于42层居民楼的高度，总重约3.2万吨，总运营重8.8万吨，储油量40万桶，原油处理能力1275万桶/年，天然气处理能力12.4亿立方米/年，可满足330万户家庭一年的用气量，气体处理能力为国内已交付圆筒型浮式生产储卸油装置最大。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27. 教育部等四部门发文推进高等农林教育创新发展，提出探索推进涉农专业订单定向人才培养计划，实施（    ）改革试点。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“入学有籍、毕业有岗”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“入学分低、毕业有岗”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“入学有编、学有所成”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“入学有编、毕业有岗”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教育部等四部门发文推进高等农林教育创新发展，提出探索推进涉农专业订单定向人才培养计划，实施“入学有编、毕业有岗”改革试点。在分配本专科生国家奖助学金名额时，对以农林专业为主的高校予以适当倾斜。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28. 当地时间2022年12月7日下午，国家主席习近平乘专机抵达利雅得，出席（    ）中国一阿拉伯国家峰会、中国一海湾阿拉伯国家合作委员会峰会；并于次日在沙特《利雅得报》发表题为（    ）的署名文章。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第一届；《传承干年友好，共创美好未来》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第二届；《共创开放繁荣的美好未来》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第三届；《把握时代潮流，加强团结合作，共创美好未来》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第四届；《共迎时代挑战，共建美好未来》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当地时间2022年12月7日下午，国家主席习近平乘专机抵达利雅得，出席第一届中国一阿拉伯国家峰会、中国一海湾阿拉伯国家合作委员会峰会；并于次日在沙特《利雅得报》发表题为《传承干年友好，共创美好未来》的署名文章。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29. 12月8日，国家主席习近平在致国史学会的贺信中指出，希望国史学会进一步团结全国广大国史研究工作者，牢牢把握国史的主题主线、主流本质，激励人们（    ），更好凝聚团结奋斗的精神力量，为全面建设社会主义现代化国家、全面推进中华民族伟大复兴作出新贡献。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坚定历史自信、增强文化自信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坚定历史自信、增强历史主动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坚定文化自信、增强道路自信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坚定道路自信、增强历史主动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8日，国家主席习近平在致国史学会成立30周年的贺信中指出，希望国史学会进一步团结全国广大国史研究工作者，牢牢把握国史的主题主线、主流本质，不断提高研究水平，创新宣传方式，加强教育引导，激励人们坚定历史自信、增强历史主动，更好凝聚团结奋斗的精神力量，为全面建设社会主义现代化国家、全面推进中华民族伟大复兴作出新贡献。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 2022年12月8日，2022年举重世锦赛在哥伦比亚继续进行。在男子61公斤级比赛中，东京奥运会冠军（    ）以抓举137公斤、挺举175公斤、总成绩312公斤为中国队夺得三枚金牌，并打破挺举的世界纪录。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何岳基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李发彬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张湘祥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李大银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7日，中国选手李发彬在抓举比赛中。当日，在哥伦比亚波哥大举行的2022世界举重锦标赛男子61公斤级比赛中，中国选手李发彬以抓举137公斤、挺举175公斤、总成绩312公斤包揽该项目三枚金牌，其中挺举175公斤打破世界纪录。另一位中国选手何岳基获得抓举银牌和总成绩铜牌。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31. 根据《全国经济普查条例》的规定，决定于2023年开展全国经济普查。此次经济普查最大的变化是（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首次囊括对第一产业的普查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首次对固定资产投资构成情况进行调查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首次统筹开展投入产出调查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首次囊括对第三产业的普查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国务院日前印发通知，根据《全国经济普查条例》的规定，决定于2023年开展第五次全国经济普查。《通知》指出，第五次全国经济普查将首次统筹开展投入产出调查，普查对象是在我国境内从事第二产业和第三产业活动的全部法人单位、产业活动单位和个体经营户。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32. 河南南阳黄山遗址考古发现（    ）粮仓群，目前共清理出16座粮仓基址。大量粮仓基址的发现展现了6000多年前原始贸易的辉煌。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河姆渡早期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龙山晚期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半坡中晚期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仰韶中晚期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近日从河南省文物考古研究院获悉，河南南阳黄山遗址考古发现仰韶中晚期粮仓群。目前共清理出16座粮仓基址。大量粮仓基址的发现，展现了6000多年前原始贸易的辉煌，为探讨仰韶时期社会复杂化和文明化进程，提供了关键材料。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33. 12月7日，由我国自主设计建造的、亚洲最大的海上石油生产平台（    ）平台投用。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和平15-1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恩平12-1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恩平15-5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恩平15-1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7日，中国海油发布消息，位于珠江口盆地的恩平15-1油田群投产，由我国自主设计建造的、亚洲最大的海上石油生产平台恩平15-1平台投用。这是我国首次在海上油田新项目中采用无人化生产工艺的石油生产平台，也是国内首个超百万吨级海上二氧化碳回注封存示范工程。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34. 2022年12月9日，全国首个疫苗检验中心——（    ）正式开工建设。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北京市疫苗检验中心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重庆市疫苗检验中心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成都市疫苗检验中心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广州市疫苗检验中心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【答案】A【解析】本题考查时事热点。12月9日，北京市疫苗检验中心建设工程项目开工动员会在中关村生命科学园内举行，标志着全国首个疫苗检验中心正式开工建设。故本题正确答案为A项。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35. 中国和马拉维建交（    ）周年庆祝活动2022年12月8日在马首都利隆圭举行。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35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中国和马拉维建交15周年庆祝活动12月8日在马拉维首都利隆圭举行。中国驻马拉维大使龙舟、马外交部长滕博等多名内阁部长、马议会马中友好小组和议会国际关系委员会成员，以及在马中资机构、旅马侨胞代表等150余人出席活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36. 国家药监局12月8日发布公告，已获准注册的新冠病毒抗原检测试剂，其注册证有效期在原有效期基础上延长（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3个月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4个月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5个月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6个月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国家药监局12月8日发布公告，已获准注册的新冠病毒抗原检测试剂，其注册证有效期在原有效期基础上延长6个月。新冠病毒抗原检测试剂注册人要认真贯彻落实《医疗器械监督管理条例》及其配套规章，全面落实企业产品质量安全主体责任，持续加强产品上市后研究，并在注册证有效期期届满前完成附条件批准要求的相关工作，及时提出延续注册申请。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37. 据公安部统计，截至2022年11月底，全国机动车驾驶人数量已经超过5亿人，机动车保有量达（    ）辆。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4.15亿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4.55亿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5.15亿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5.55亿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据公安部统计，截至2022年11月底，全国机动车驾驶人数量已经超过5亿人，其中汽车驾驶人达到4.63亿人；机动车保有量达4.15亿辆，其中汽车保有量达到3.18亿辆。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38. 随着气温降低、下游天然气需求增长，作为西气东输主力气源地之一的中国石油塔里木油田天然气日产量突破（    ）立方米，为西气东输沿线和新疆南部各族群众用气提供了坚实保障。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8000万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9000万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1.5亿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随着气温降低、下游天然气需求增长，作为西气东输主力气源地之一的中国石油塔里木油田天然气日产量突破1亿立方米，为西气东输沿线和新疆南部各族群众用气提供了坚实保障。2022年以来，塔里木油田大力实施油气生产能力提升行动，加快实施天山南部、塔克拉玛干沙漠腹地油气上产工程，天然气新井日产突破1000万立方米。截至目前，该油田今年累计生产天然气超303亿立方米，同比增长超3.6亿立方米。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39. 国家中医药管理局近日印发《“十四五”中医药信息化发展规划》。到2025年，基本建成（    ）的中医药信息化体系，数字便民惠民服务能力显著增强。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①与中医药管理体制相适应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②符合中医药自身发展规律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③与医疗健康融合协同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①②③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①②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②③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①③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国家中医药管理局日前印发《“十四五”中医药信息化发展规划》，《规划》中介绍，到2025年，我国将基本建成与中医药管理体制相适应、符合中医药自身发展规律、与医疗健康融合协同的中医药信息化体系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40. 12月8日，习近平在沙特《利雅得报》发表题为（    ）的署名文章。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《传承千年友好，共创美好未来》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《共迎时代挑战，共建美好未来》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《共创开放繁荣的美好未来》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《构建高质量伙伴关系 共创全球发展新时代》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8日，在抵达沙特首都利雅得出席首届中国—阿拉伯国家峰会、中国—海湾阿拉伯国家合作委员会峰会并对沙特进行国事访问之际，习近平的署名文章《传承千年友好，共创美好未来》在《利雅得报》发表，埃及、约旦、科威特等阿拉伯国家的媒体纷纷转载。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41. 12月7日，《生物多样性公约》第十五次缔约方大会（COP15）、《卡塔赫纳生物安全议定书》第十次缔约方大会、《名古屋议定书》第四次缔约方大会第二阶段会议全会会议在（    ）正式开幕。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美国纽约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加拿大多伦多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加拿大蒙特利尔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丹麦哥本哈根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7日，《生物多样性公约》第十五次缔约方大会（COP15）、《卡塔赫纳生物安全议定书》第十次缔约方大会、《名古屋议定书》第四次缔约方大会第二阶段会议全会会议在加拿大蒙特利尔正式开幕。COP15主席、生态环境部部长黄润秋主持大会并致辞。作为COP15主席国，中国以最高级别的政治意愿和领导力，推动在云南昆明召开的COP15第一阶段会议取得圆满成功。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42. 日前，中共中央组织部作出决定，追授青海省委组织部原副部长、省委两新工委原书记（    ）同志“全国优秀组织工作干部”称号。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杨汉军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王彦生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卢玉宝</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朱治国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日前，中共中央组织部作出决定，追授青海省委组织部原副部长、省委两新工委原书记朱治国同志“全国优秀组织工作干部”称号，并在组织系统广泛开展向朱治国同志学习活动。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43. 2022年12月10日，根据消息，中国陆上最大整装气田——中国石油长庆油田（   ）气田，日产天然气突破1亿立方米。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准格尔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苏黎世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苏里格</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昆仑山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10日从中国石油获悉，中国陆上最大整装气田——中国石油长庆油田苏里格气田，日产天然气突破1亿立方米，是我国首个日产突破1亿立方米的整装大气田，创历史新高，可满足5000万个家庭一天的生活用气。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44. 12月8日，习近平致信祝贺中华人民共和国国史学会成立（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30周年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8日在中华人民共和国国史学会成立30周年之际，中共中央总书记、国家主席、中央军委主席习近平发来贺信，向学会全体同志、向全国广大国史研究工作者致以热烈祝贺和诚挚问候。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45. 财政部2022年12月9日决定发行2022年特别国债。本期国债为（    ）期固定利率附息债，发行面值（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3年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6500亿元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3年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7500亿元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5年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6500亿元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5年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7500亿元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9日，财政部发布关于2022年特别国债发行工作有关事宜的通知，为筹集财政资金，支持国民经济和社会事业发展，财政部决定发行2022年特别国债。本期国债为3年期固定利率附息债，发行面值7500亿元，可以上市交易。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46. 12月8—10日，2022中国计算机大会（CNCC2022）线上召开，大会以（    ）为主题。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“算力数据生态”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“智能引领社会发展”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“算力助力社会治理”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“计算机数字化转型”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8日，以“算力数据生态”为主题的2022中国计算机大会（CNCC2022）线上开幕。在为期三天的会议中，14个特邀报告、3场大会论坛、118场技术论坛将通过10个直播平台，给参会者提供探讨交流的机会。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47. 2022年12月11日，以（    ）为主题的首届全球数字贸易博览会在浙江杭州开幕。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“数字互通 引领全球”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“数字贸易 商通全球”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“数资贸易新时代”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“数字化贸易交往”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【答案】B【解析】本题考查时事热点。12月11日，以“数字贸易 商通全球”为主题的首届全球数字贸易博览会在浙江杭州开幕。数字文旅元宇宙、3D数字分身体验舱等一批数字贸易领域先进技术和产品在此亮相。故本题正确答案为B项。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48. 国家统计局12月12日发布数据，2022年全国粮食总产量13730.6亿斤，连续（    ）稳定在1.3万亿斤以上。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9年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7年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国家统计局2022年12月12日发布2022年粮食产量数据显示，全年粮食实现增产丰收。2022年全国粮食总产量13730.6亿斤，比上年增加73.6亿斤，增长0.5%，粮食产量连续8年稳定在1.3万亿斤以上。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49. 为深入贯彻党中央、国务院关于进一步优化新冠肺炎疫情防控措施，科学精准做好防控工作的决策部署，根据国务院联防联控机制综合组有关要求，2022年12月13日0时起，正式下线（    ）服务。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“通信行程卡”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“电子健康码”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“核酸二维码”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“场所码”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为深入贯彻党中央、国务院关于进一步优化新冠肺炎疫情防控措施，科学精准做好防控工作的决策部署，根据国务院联防联控机制综合组有关要求，2022年12月13日0时起，正式下线“通信行程卡”服务。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50. 中共中央总书记、国家主席、中央军委主席习近平近日对非物质文化遗产保护工作作出重要指示强调，要扎实做好非物质文化遗产的（    ），更好满足人民日益增长的精神文化需求，推进文化自信自强。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系统性保护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长期性保护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彻底性保护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科学性传承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中共中央总书记、国家主席、中央军委主席习近平近日对非物质文化遗产保护工作作出重要指示强调，“中国传统制茶技艺及其相关习俗”列入联合国教科文组织人类非物质文化遗产代表作名录，对于弘扬中国茶文化很有意义。要扎实做好非物质文化遗产的系统性保护，更好满足人民日益增长的精神文化需求，推进文化自信自强。要推动中华优秀传统文化创造性转化、创新性发展，不断增强中华民族凝聚力和中华文化影响力，深化文明交流互鉴，讲好中华优秀传统文化故事，推动中华文化更好走向世界。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51. 2022年12月12日16时22分，我国在酒泉卫星发射中心使用长征四号丙运载火箭，成功将试验（    ）发射升空。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二十五号A/B星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二十号C/B星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十四号A/B星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二十号A/B星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12日消息，北京时间2022年12月12日16时22分，我国在酒泉卫星发射中心使用长征四号丙运载火箭，成功将试验二十号A/B星发射升空，卫星顺利进入预定轨道，发射任务获得圆满成功。该卫星主要用于空间环境监测等新技术在轨验证试验。此次任务是长征系列运载火箭的第454次飞行。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52. 2022年12月13日，教育部等十二部门发布（    ），禁止家政服务企业将校外培训纳入家庭服务，严禁任何形式的“住家家教”推介行为等。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《关于进一步加强学科类隐形变异培训防范治理工作的意见》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《关于进一步加强学科类私下培训防范治理工作的意见》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《关于进一步加强学科类有偿培训防范治理工作的意见》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《关于进一步加强中小学学科类培训防范治理工作的意见》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13日电，教育部办公厅等十二部门近日联合印发《关于进一步加强学科类隐形变异培训防范治理工作的意见》，禁止家政服务企业将校外培训纳入家庭服务，严禁任何形式的“住家家教”推介行为。加强对招聘网站、家教网等的监管，禁止发布“一对一”“众筹私教”“家庭教师”等校外培训招聘需求信息。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53. 近日，中国石油西南油气田部署在重庆市梁平区的大页1H井测试获日产页岩气32.06万立方米，发现四川盆地页岩气规模增储新层系，这是我国首次在（    ）页岩气获得高产工业气流。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三叠系延长组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二叠系吴家坪组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三叠系李家村组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二叠系王家庄组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近日，中国石油西南油气田公司部署在重庆市梁平区的大页1H井测试获日产页岩气32.06万立方米，发现四川盆地页岩气规模增储新层系，这是我国首次在二叠系吴家坪组页岩气勘探取得重大突破。实钻证实，大页1H井获高产的层系页岩储层横向连续稳定分布、品质优、含气性好，有利勘探区面积2885平方千米，资源量达万亿立方米。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54. 12月12日，工信部等四部门发布（    ） ，要求提高资源能源利用效率和清洁生产水平，构建高效、可持续的黄河流域工业绿色发展新格局。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《关于深入推进黄河流域产业绿色发展的指导意见》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《关于深入推进黄河流域工业规范发展的指导意见》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《关于深入推进黄河流域集群产业发展的指导意见》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《关于深入推进黄河流域工业绿色发展的指导意见》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12日，工信部、国家发改委、住建部、水利部四部门发布《关于深入推进黄河流域工业绿色发展的指导意见》（以下简称《意见》）。《意见》指出，提高资源能源利用效率和清洁生产水平，构建高效、可持续的黄河流域工业绿色发展新格局。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55. 2022年是南京大屠杀惨案发生（    ）周年。2022年12月13日，是（    ）南京大屠杀死难者国家公祭日。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84</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第7个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85</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第9个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88</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第5个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86</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第8个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2022年12月13日是南京大屠杀85周年，也是我国第9个南京大屠杀死难者国家公祭日。南京大屠杀死难者国家公祭日是中国政府设立的纪念日，以国家公祭的方式，祭奠在南京大屠杀中死亡的30多万同胞。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56. 联合国2022年12月13日宣布，践行中国山水林田湖草生命共同体理念的（    ）入选联合国首批十大“世界生态恢复旗舰项目”。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“中国山水工程”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“中国诗画工程”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“中国山水田园”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“中国山海工程”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13日，践行中国山水林田湖草生命共同体理念的“中国山水工程”入选联合国首批十大“世界生态恢复旗舰项目”。联合国在加拿大蒙特利尔举办的《生物多样性公约》第十五次缔约方大会（COP15）第二阶段会议期间宣布了该消息。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57. 近日，中共中央、国务院印发了（   ），并发出通知，要求各地区各部门结合实际认真贯彻落实。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《扩大内需战略规划纲要（2022-2032年）》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《扩大内需战略规划纲要（2022-2027年）》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《扩大内需消费规划纲要（2022-2035年）》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《扩大内需战略规划纲要（2022-2035年）》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近日，中共中央、国务院印发了《扩大内需战略规划纲要（2022-2035年）》，并发出通知，要求各地区各部门结合实际认真贯彻落实。《扩大内需战略规划纲要（2022－2035年）》主要内容如下：坚定实施扩大内需战略、培育完整内需体系，是加快构建以国内大循环为主体、国内国际双循环相互促进的新发展格局的必然选择，是促进我国长远发展和长治久安的战略决策。为推动实施扩大内需战略，根据《中华人民共和国国民经济和社会发展第十四个五年规划和2035年远景目标纲要》，制定本规划纲要。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58. 我国综合性太阳探测专用卫星“（    ）”最新一批科学图像2022年12月13日在京发布，其中多幅图像质量达到国际领先水平。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夸父一号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祝融一号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祝融二号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夸父三号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我国综合性太阳探测专用卫星“夸父一号”最新一批科学图像12月13日在京发布，其中多幅图像质量达到国际领先水平，验证了“夸父一号”三台有效载荷的观测能力和先进性。“夸父一号”是中国科学院空间科学二期先导专项研制的一颗空间科学卫星，于2022年10月9日成功发射。卫星以“一磁两暴”为科学目标，即同时观测太阳磁场和太阳上两类最剧烈的爆发现象——耀斑和日冕物质抛射，研究它们的形成、演化、相互作用和彼此关联，同时为空间天气预报提供支持。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59. 2022年12月13日，（    ）营商环境建设厅正式揭牌成立，这是全国首个单独设立的省级营商环境建设厅。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海南省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四川省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安徽省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青海省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2022年12月13日，海南省营商环境建设厅挂牌成立。这是全国首个经中央批准成立的省级营商环境建设厅。作为正厅级省政府组成部门，海南省营商环境建设厅将负责统筹推进营商环境、政务服务、数据共享、社会信用等工作。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60. 2022年12月14日，国家主席习近平在第十五届中国——拉美企业家高峰会开幕式上发表书面致辞。习近平指出，中拉关系已经进入（    ）的新时代。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平等、互利、共赢、开放、和谐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平等、开放、共赢、和谐、繁荣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平等、互利、共赢、开放、惠民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平等、互利、创新、开放、惠民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2022年12月14日，国家主席习近平在第十五届中国——拉美企业家高峰会开幕式上发表书面致辞。习近平指出，中国将坚持对外开放的基本国策，坚定奉行互利共赢的开放战略，坚持经济全球化正确方向，不断以中国新发展为世界提供新机遇，推动建设开放型世界经济，更好惠及包括拉美和加勒比国家在内的各国人民。中国——拉美企业家高峰会创立15年来，坚持以服务企业为本，为促进中拉经贸合作、深化中拉人文交流发挥了重要作用。中拉关系已经进入平等、互利、创新、开放、惠民的新时代。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61. 在卡塔尔世界杯决赛中，（    ）队战胜法国队，获得本届世界杯冠军，这是其时隔36年获得的第三个世界杯冠军。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德国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巴西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阿根廷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法国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在卡塔尔世界杯决赛中，阿根廷队战胜法国队，获得本届世界杯冠军，这是其时隔36年获得的第三个世界杯冠军。决赛中，踢满全场的梅西打入两粒进球。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62. 2022年12月18日，由我国自主设计建造的首艘面向深海万米钻探的超深水科考船——（    ）在广州市南沙区实现主船体贯通。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大洋钻探船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南洋钻探船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广州钻探船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南海钻探船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2022年12月18日，由我国自主设计建造的首艘面向深海万米钻探的超深水科考船——大洋钻探船在广州市南沙区实现主船体贯通，标志着我国深海探测领域重大装备建设迈出关键一步。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63. 我国现代物流领域第一份国家级五年规划是（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《“十四五”物流发展前景规划》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《“十四五”物流规划》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《“十四五”现代物流发展规划》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《“十四五”快速物流发展规划》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日前，国务院办公厅印发《“十四五”现代物流发展规划》（以下简称《规划》）。《规划》是我国现代物流领域第一份国家级五年规划，对于加快构建现代物流体系、促进经济高质量发展具有重要意义。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64. 我国第一大原油生产基地渤海油田海上稠油热采量质齐升，年产首次突破（    ）吨。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35万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45万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56万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18日，我国首艘深海万米大洋钻探船实现船体贯通。全船设计排水量4.2万吨，具备全球海域无限航区作业能力。我国第一大原油生产基地渤海油田海上稠油热采量质齐升，年产首次突破50万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65. 12月14日电近日，中共中央、国务院印发了《扩大内需战略规划纲要（2022－2035年）》。《纲要》指出，（    ），是加快构建以国内大循环为主体、国内国际双循环相互促进的新发展格局的必然选择，是促进我国长远发展和长治久安的战略决策。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坚定实施内外需并重战略、完善国家产业机构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坚定实施内外需并重战略、坚定不移发展国民经济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坚定实施扩大内需战略、培育完整内需体系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坚定实施扩大内需战略、加快内需提质升级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14日电近日，中共中央、国务院印发了《扩大内需战略规划纲要（2022－2035年）》，并发出通知，要求各地区各部门结合实际认真贯彻落实。《扩大内需战略规划纲要（2022－2035年）》主要内容如下：坚定实施扩大内需战略、培育完整内需体系，是加快构建以国内大循环为主体、国内国际双循环相互促进的新发展格局的必然选择，是促进我国长远发展和长治久安的战略决策。为推动实施扩大内需战略，根据《中华人民共和国国民经济和社会发展第十四个五年规划和2035年远景目标纲要》，制定本规划纲要。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66. 2022年12月15日2时25分，我国在（    ）卫星发射中心使用长征二号丁运载火箭，成功将遥感三十六号卫星发射升空，卫星顺利进入预定轨道，发射任务获得圆满成功。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酒泉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南昌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西昌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文昌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15日2时25分，中国在西昌卫星发射中心使用长征二号丁运载火箭，成功将遥感三十六号卫星发射升空，卫星进入预定轨道，发射任务获得成功。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67. 2022年12月15日，国务院联防联控机制就基层医疗服务保障有关情况举行新闻发布会，并回答记者提问。宣传司副司长米锋在会上表示，当前，疫情防控的工作重心从防控感染转到（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自身免疫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研究疫苗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研究药物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【答案】A【解析】本题考查时事热点。12月15日，国务院联防联控机制召开新闻发布会，介绍基层医疗服务保障有关情况。疫情防控的工作重心。从防控感染转到医疗救治故本题正确答案为A项。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68. 2022年12月16日，由中国航天科技集团有限公司一院抓总研制的长征十一号运载火箭在西昌卫星发射中心点火升空，成功将试验二十一号卫星送入预定轨道，长征十一号运载火箭年度发射圆满收官。这也是长征十一号运载火箭首飞以来的第（    ）次发射，实现（    ）连胜。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14</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15</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16</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17</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2022年12月16日，由中国航天科技集团有限公司一院抓总研制的长征十一号运载火箭在西昌卫星发射中心点火升空，成功将试验二十一号卫星送入预定轨道，长征十一号运载火箭年度发射圆满收官。这也是长征十一号运载火箭首飞以来的第15次发射，实现15连胜。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69. 2022年12月16日，全球首套焦炉煤气零重整直接还原氢冶金示范工程——（    ）张宣科技120万吨氢冶金示范工程一期全线贯通。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鞍钢集团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首钢集团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河钢集团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宝钢集团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16日，全球首套焦炉煤气零重整直接还原氢冶金示范工程——河钢集团张宣科技120万吨氢冶金示范工程一期全线贯通，这标志着我国钢铁行业由传统“碳冶金”向新型“氢冶金”的转变。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70. 12月17日，中国篮球协会以线上形式召开换届会议，（    ）连任中国篮球协会主席。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姚明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易建联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朱芳雨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王治郅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17日，中国篮球协会以线上形式召开换届会议，姚明连任中国篮球协会主席。姚明代表中国篮球协会发布《中国篮球“十四五”行动计划》（以下简称《计划》）。《计划》提出，“十四五”期间，中国篮球协会将全力以赴抓好巴黎奥运会的备战参赛和洛杉矶奥运会的人才培养工作，五人男篮、三人男篮力争巴黎奥运会参赛资格，五人女篮、三人女篮力争巴黎奥运会前四名。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71. 2022年12月16日，美国《科学》杂志公布了本年度十大科学突破榜单。其中，中国的（    ）的开发入选榜单。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DART卫星任务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创意人工智能的快速发展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淀粉的人工合成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多年生水稻品种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【答案】D【解析】本题考查时事热点。2022年12月16日，美国《科学》杂志公布了本年度十大科学突破榜单。其中，中国的多年生水稻品种的开发入选榜单。故本题正确答案为D项。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72. 近日，教育部等十三部门印发意见，明确非学科类培训不得开设（    ）培训相关内容，培训时间不得和当地中小学校教学时间相冲突，不得将（    ）校外培训结果与大中小学招生入学挂钩。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学科类</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学科类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学科类</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非学科类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非学科类</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学科类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非学科类</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非学科类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近日，教育部等十三部门印发意见，明确非学科类培训不得开设学科类培训相关内容，培训时间不得和当地中小学校教学时间相冲突，不得将非学科类校外培训结果与大中小学招生入学挂钩，非学科类培训不得聘用中小学在职在岗教师。培训机构不得一次性收费超过5000元。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73. 国家发改委、商务部等11部门印发《关于推动家政进社区的指导意见》，到（    ）全国基本实现社区家政服务能力全覆盖。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2023年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2025年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2028年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2035年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日前，国家发改委、商务部等11部门印发《关于推动家政进社区的指导意见》（以下简称《指导意见》）。《指导意见》提出，到2023年底，促进家政服务业提质扩容“领跑者”行动重点推进城市的社区家政网点服务能力覆盖率达到90%以上，全国家政服务网点服务能力进一步提升。到2025年，全国基本实现社区家政服务能力全覆盖，推动家政行业从业人员进一步增加，消费规模进一步扩大，服务品质进一步提升。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74. 12月15日，恰逢我国大陆首座核电站——秦山核电站安全发电31周年之际，我国首个核能工业供热项目在（    ）建成投用。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浙江海盐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山东海阳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广东阳江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辽宁大连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15日，恰逢我国大陆首座核电站——秦山核电站安全发电31周年之际，我国首个核能工业供热项目在浙江海盐建成投用。这是继2021年浙江海盐核能供热示范项目一阶段工程建成以来，中核集团秦山核电和海盐县在核能综合利用方面取得的又一重大突破，其搭建的中国首个核能工业供热示范平台，为工业产业园区清洁能源替代提供了“中核方案”。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75. 中央经济工作会议12月15日至16日在北京举行。会议提出“要把恢复和扩大（    ）摆在优先位置”。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出口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消费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投资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进口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中央经济工作会议12月15日至16日在北京举行。在当前我国经济迈入复苏关键阶段召开的此次中央经济工作会议。会议提出“要把恢复和扩大消费摆在优先位置”，并明确要增强消费能力，改善消费条件，创新消费场景。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76. 12月16日，2022中医药产业高质量发展峰会将在（    ）召开。此次峰会将围绕“传承精华 守正创新 高质量推进中医药产业振兴发展”这一主题。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成都彭州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重庆渝中</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成都锦江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重庆江北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【答案】A【解析】本题考查时事热点。12月16日，2022中医药产业高质量发展峰会将在成都彭州召开。此次峰会将围绕“传承精华 守正创新 高质量推进中医药产业振兴发展”这一主题，深入探讨如何把中医药这一祖先留给我们的宝贵财富继承好、发展好、利用好，为全面建设社会主义现代化国家、全面推进中华民族伟大复兴贡献中医药力量。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77. 12月20日，白鹤滩水电站16台百万千瓦水轮发电机组将全部投产发电。电站总装机容量1600万千瓦，仅次于三峡工程，位居世界（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第一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第二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第三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第四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20日，白鹤滩水电站16台百万千瓦水轮发电机组将全部投产发电。电站总装机容量1600万千瓦，仅次于三峡工程，位居世界第二。白鹤滩水电站16台百万千瓦水轮发电机组全部投产发电，标志着我国在长江之上全面建成世界最大清洁能源走廊。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78. 2022粤港澳大湾区全球招商大会于12月21日至22日举办。大会以（    ）为主题。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“投资大湾区，共创大未来”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“投资大湾区，共创美好未来”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“投资粤港澳，共创大未来”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“投资粤港澳，共创美好未来”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21日，2022粤港澳大湾区全球招商大会在广州举行，本届大会由粤港澳三地政府联合举办。这是粤港澳大湾区首次召开的全球性招商大会，广东、香港、澳门三方携手开门迎接全球客商。本次招商大会以“投资大湾区，共创美好未来”为主题，安排了一系列特色鲜明、内容丰富、形式新颖的交流对接活动。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79. 人社部等12部门联合开展2023年春节期间（    ）服务行动，为农民工集中购买车票、接种疫苗等提供便利。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“春暖农民工”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“春暖中国年”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“照顾农民工”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“护航农民工”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人社部等12部门近日联合印发通知，部署开展2023年春节期间“春暖农民工”服务行动。通知提出，交通、铁路等部门要开通绿色通道，为农民工集中购买汽车票、火车票提供便利；按规定落实外出务工脱贫人口（含防止返贫监测对象）交通费补贴。通知还提出，各地人社部门要指导企业依法合规用工，维护好农民工工资报酬等权益。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80. 12月20日，农业农村部等6部门制定（    ），包含福寿螺等59种动植物。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《重点管理外来入侵物种名录》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《重点管理外来植物物种名录》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《重点管理外来入侵动物名录》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《重点遏制外来入侵物种名录》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20日，农业农村部网站发布了六部门组织制定的《重点管理外来入侵物种名录》，包括草地贪夜蛾、鳄雀鳝、加拿大一枝黄花、红火蚁、福寿螺等，共计59种重点管理外来入侵物种列入《名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81. 财政部发布数据，今年前11月，全国一般公共预算支出227255亿元，比上年同期（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增长6.2%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增长5.2%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增长2%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增长5%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20日，财政部发布了今年前11个月的财政收支情况。从支出来看，1—11月累计，全国一般公共预算支出227255亿元，比上年同期增长6.2%，卫生健康、社会保障和就业、科学技术以及交通运输等民生领域得到了有力保障。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82. 12月19日从中国石油获悉，新疆油田（    ）的年产量已经突破50万吨，这标志着我国首个陆相页岩油示范区建设取得阶段性成绩。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长庆油田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涪陵页岩气田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扎哈泉油田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吉木萨尔页岩油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【答案】D【解析】本题考查时事热点。2022年12月19日，从中国石油获悉，新疆油田吉木萨尔页岩油的年产量已经突破50万吨，这标志着我国首个陆相页岩油示范区建设取得阶段性成绩。故本题正确答案为D项。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83. 12月18日，一艘名为（    ）的多功能新型科考船缓缓抵靠中国地质调查局广州海洋地质调查局科考码头，标志着我国首座深水科考码头，也是国内规模最大的科考专用码头正式启用，我国深海探测基地保障能力进一步提升。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“海洋科考一号”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“海洋科考二号”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“海洋地质一号”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“海洋地质二号”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18日，一艘名为“海洋地质二号”多功能新型科考船缓缓抵靠中国地质调查局广州海洋地质调查局科考码头，标志着我国首座深水科考码头，也是国内规模最大的科考专用码头正式启用，我国深海探测基地保障能力进一步提升。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84. 《中国区域科技创新评价报告2022》显示，2022年全国综合科技创新水平指数得分为（    ），比2012年提高了15.14分，区域科技创新水平普遍提升，重大战略区域科技创新发展成效显著。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86.78分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80.85分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79.56分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75.42分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7日，中国科学技术发展战略研究院在北京发布了《中国区域科技创新评价报告2022》。研究显示，党的十八大以来，各地区深入贯彻落实创新驱动发展战略，创新能力显著提升。2022年，全国综合科技创新水平指数得分为75.42分，比2012年提高了15.14分。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85. 12月15日，2022国际人工智能大会（    ）暨“一带一路”计算智能前沿学术会议在（    ）举行。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济南</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济南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青岛</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青岛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烟台</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烟台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威海</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威海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2022国际人工智能大会（青岛）暨“一带一路”计算智能前沿学术会议于2022年12月15日-17日在中国青岛举行。此次大会由青岛市市南区人民政府、中国石油大学（华东）主办，市南区委组织部、市南区工业和信息化局、彼图科技（青岛）有限公司协办，王宽诚教育基金会、教育部“非常规油气钻采化学工程”学科创新引智基地及“一带一路”创新人才交流外国专家项目资助。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86. 12月19日至20日，第五届“阿拉伯艺术节”在江西景德镇举办。本届艺术节以（    ）为主题，通过展览演出、论坛交流、旅游推介等丰富多彩的活动。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“丝路相连，民心相通”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“丝路瓷魂 艺享天方”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“丝路中阿 艺术中外”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“扩大交流增进友谊”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【答案】B【解析】本题考查时事热点。B项：12月19日至20日，第五届“阿拉伯艺术节”在江西景德镇举办。本届艺术节以“丝路瓷魂 艺享天方”为主题，通过展览演出、论坛交流、旅游推介等丰富多彩的活动，开创新时代中阿人文交流新局面，B项正确，当选。A项：“丝路相连，民心相通”是第四届主题，排除。C项：干扰项排除。D项：“扩大交流增进友谊”是第三届主题，排除。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87. 12月20日上午，澳门特别行政区政府在金莲花广场举行隆重的升旗仪式，庆祝回归祖国（    ）周年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22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25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20日上午，澳门特别行政区政府在金莲花广场举行隆重的升旗仪式，庆祝回归祖国23周年。澳门特区政府主要官员、中央驻澳机构负责人、特区立法及司法机关负责人以及各界代表一同现场观礼。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88. “一带一路”新闻合作联盟第二届理事会议12月19日在（    ）举行。来自23个国家的38家理事单位代表以线上线下结合方式参加会议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深圳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广州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一带一路”新闻合作联盟第二届理事会议12月19日在北京举行。来自23个国家的38家理事单位代表以线上线下结合方式参加会议，围绕更好发挥“一带一路”新闻合作联盟作用、促进人文交流和民心相通等发表意见建议，并对首届国际传播“丝路奖”进行终评。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89. 12月20日，2022中国无线电大会在（    ）开幕。大会以“无线赋能数字经济，频谱筑基产业创新”为主题，聚焦前沿无线电技术和产业发展动态。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深圳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广州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12月20日，2022中国无线电大会在深圳开幕。大会以“无线赋能数字经济，频谱筑基产业创新”为主题，聚焦前沿无线电技术和产业发展动态，探讨频谱资源开发利用、提升资源使用效率和综合效益的方法路径。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90. 2022两岸企业家峰会年会12月20日在（    ）举行。本届峰会以（    ）为主题。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厦门市</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“把握新格局，展望新机遇”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厦门市</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“建构产业合作新模式，打造绿色数字新经济”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深圳市</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“把握新格局，展望新机遇”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深圳市</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“建构产业合作新模式，打造绿色数字新经济”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【答案】B【解析】本题考查时事热点。2022年12月20日，以“建构产业合作新模式，打造绿色数字新经济”为主题的2022两岸企业家峰会年会在厦门通过线上与线下相结合的方式举行故本题正确答案为B项。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91. 近日，国务院同意在（    ）开展服务业扩大开放综合试点，试点期为自批复之日起3年。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①沈阳市；②南京市；③杭州市；④武汉市；⑤广州市；⑥成都市；⑦郑州市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①②③④⑤⑥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①②③④⑤⑦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①②③⑤⑥⑦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①③④⑤⑥⑦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【答案】A【解析】本题考查时事热点。近日，国务院批复同意在沈阳市、南京市、杭州市、武汉市、广州市、成都市开展服务业扩大开放综合试点，试点期为自批复之日起3年。故本题正确答案为A项。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92. 国家主席习近平12月20日晚应约同德国总统施泰因迈尔通电话。习近平指出，今年是中德建交（    ），是中德关系中具有重大意义的一年。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国家主席习近平12月20日晚应约同德国总统施泰因迈尔通电话。习近平指出，今年是中德建交50周年，是中德关系中具有重大意义的一年。在中德几代领导人的共同努力下，中德关系总体保持了向前向好的大方向，两国成为全方位战略伙伴。中德关系发展有着深厚民意基础、广泛共同利益和丰富成功经验。只要双方坚持相互尊重、互利共赢，中德关系就一定能够走得正、走得稳、走得远。中方愿同德方一道努力，推动中德关系不断迈上新台阶，开启中德关系未来成功的50年。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93. 欧盟12月19日宣布成员国就天然气价格干预达成协议，决定将天然气价格上限设定为（    ）每兆瓦时。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150欧元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180欧元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200欧元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250欧元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19日欧盟宣布成员国就天然气价格干预达成协议，决定将天然气价格上限设定为每兆瓦时180欧元。根据欧盟理事会当日发布的公告，如果被视为欧洲天然气基准价格的荷兰所有权转让中心（TTF）天然气期货价格连续三个工作日超过每兆瓦时180欧元，且在这三个工作日TTF天然气价格高出液化天然气市场参考价35欧元，将自动触发价格干预，届时荷兰所有权转让中心高出液化天然气市场参考价35欧元的天然气期货交易将不被接受。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94. 工业和信息化部最新数据显示，截至今年10月底，我国已建成110个千兆城市，约占所有地级市的（    ）。目前，千兆城市已经实现城市家庭千兆光网全覆盖。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四分之一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三分之二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三分之一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二分之一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工业和信息化部最新数据显示，截至今年10月底，我国已建成110个千兆城市，约占所有地级市的三分之一。目前，千兆城市已经实现城市家庭千兆光网全覆盖。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95. 2023年是毛泽东等老一辈无产阶级革命家倡导的延安双拥运动（    ），为扎实开展纪念活动、做好新年春节期间双拥工作。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74周年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76周年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78周年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19日电，2023年是毛泽东等老一辈无产阶级革命家倡导的延安双拥运动80周年，为扎实开展纪念活动、做好新年春节期间双拥工作，退役军人事务部、中央军委政治工作部、全国双拥工作领导小组办公室下发通知，要求各地各部队坚持以习近平新时代中国特色社会主义思想为指导，深入贯彻习近平总书记关于双拥工作重要论述，大力弘扬拥军优属、拥政爱民光荣传统，巩固发展军政军民团结，为全面建设社会主义现代化国家、全面推进中华民族伟大复兴凝聚强大力量。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96. 2022年12月20日，装机规模全球第二大水电站——（    ）最后一台机组顺利完成72小时试运行，正式投产发电。</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羊曲水电站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乌东德水电站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白鹤滩水电站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玛尔挡水电站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12月20日，装机规模全球第二大水电站——白鹤滩水电站最后一台机组顺利完成72小时试运行，正式投产发电。白鹤滩水电站能够满足约7500万人一年的生活用电需求，可替代标准煤约1968万吨，减排二氧化碳约5200万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97. 国务院国资委2022年12月21日发布消息，经报国务院批准，（    ）与（    ）实施重组。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宝武钢铁集团有限公司</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中钢集团有限公司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鞍钢股份有限公司</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河钢集团有限公司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宝武钢铁集团有限公司</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鞍钢集团有限公司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河钢集团有限公司</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中钢集团有限公司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国务院国资委2022年12月21日发布消息，经报国务院批准，中国宝武钢铁集团有限公司与中国中钢集团有限公司实施重组。中钢集团整体划入中国宝武，不再作为国资委直接监管企业。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98. 2022年12月22日，中央广播电视总台《2023年春节联欢晚会》以“欣欣向荣的新时代中国，日新月异的更美好生活”为主题，正式发布官方标识和吉祥物形象（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“兔年年”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“兔墩墩”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“兔圆圆”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“兔融融”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22日，中央广播电视总台《2023年春节联欢晚会》以“欣欣向荣的新时代中国，日新月异的更美好生活”为主题，正式发布官方标识和吉祥物形象“兔圆圆”。“兔圆圆”是春晚40年历史上首个通过互联网大数据分析完成初始配方原创的春晚吉祥物IP。其整体形象在中国白兔的特征基础上，融入了传统中国工笔审美风格，采用3D立体建模技术完成。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99. 2022年12月22日，国家主席习近平同新西兰总督基罗互致贺电，庆祝两国建交（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48周年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49周年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50周年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51周年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22日，国家主席习近平同新西兰总督基罗互致贺电，庆祝两国建交50周年。习近平指出，中国和新西兰互为重要合作伙伴。中新建交50年来，两国关系保持健康稳定发展，创造了诸多“第一”。中新各领域合作给两国人民带来福祉，为地区和平、稳定与繁荣作出重要贡献。我高度重视中新关系发展，愿同基罗总督一道努力，总结历史经验，加强战略沟通，推动中新全面战略伙伴关系不断向前迈进，更好惠及两国人民。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 国际泳联12月22日宣布，（    ）将于2024年首次被允许参加奥运会花样游泳比赛。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女选手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男选手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男女混合选手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青年选手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【答案】B【解析】本题考查时事热点。国际泳联12月22日宣布，男选手将于2024年首次被允许参加奥运会花样游泳比赛。故本题正确答案为B项。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101. 据日本媒体12月24日报道，目前生活在东京上野动物园的雌性大熊猫（    ）将于明年2月21日回归中国。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“香香”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“京京”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“东东”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“蕾蕾”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据日本媒体24日报道，目前生活在东京上野动物园的雌性大熊猫“香香”将于明年2月21日回归中国。“香香”出生于2017年6月，父母分别为中国旅日大熊猫“比力”与“仙女”。去年6月，“仙女”产下龙凤胎大熊猫幼崽“晓晓”和“蕾蕾”，“香香”升级为姐姐。由于“香香”父母是从中国出借的大熊猫，它们产下的幼崽所有权属于中国。按计划“香香”原定于2020年12月底归还中国，但受新冠疫情影响，其回国日期至今已被推迟4次。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102. 12月23日，（    ）开建，这是我国首个400兆瓦级超大容量变速抽水蓄能工程，总投资83亿元，总装机容量1200兆瓦，计划2025年底前投产发电。</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洛阳嵩县抽水蓄能电站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承德丰宁抽水蓄能电站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广东惠州中洞抽水蓄能电站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雅砻江两河口混合式抽水蓄能电站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12月23日，广东惠州中洞抽水蓄能电站开建，这是我国首个400兆瓦级超大容量变速抽水蓄能工程，总投资83亿元，总装机容量1200兆瓦，计划2025年底前投产发电，建成后可以让风电、光伏等新能源发出的电能更加稳定地接入和消纳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103. 12月25日国家体育总局发布《体育仲裁规则》和《中国体育仲裁委员会组织规则》，这两项规则将于（    ）起施行。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2023年1月1日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2023年2月1日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2024年1月1日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2024年2月1日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【答案】A【解析】本题考查时事热点。国家体育总局12月25日在网站上发布《体育仲裁规则》和《中国体育仲裁委员会组织规则》，这两项规则将于2023年1月1日起施行。故本题正确答案为A项。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104. 第19届中国动漫金龙奖12月24日揭晓，（    ）获“最佳动画长片奖”金奖及“最佳动画导演奖”。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《新神榜：杨戬》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《魔童哪吒》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《新神榜：姜子牙》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《人鱼海棠》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【答案】A【解析】本题考查时事热点。第19届中国动漫金龙奖颁奖大会12月24日在广州举行，《新神榜：杨戬》摘下“最佳动画长片奖”金奖及“最佳动画导演奖”两大桂冠。故本题正确答案为A项。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105. 国家乡村振兴局最新统计显示，截至11月底，全国脱贫劳动力务工规模达到（    ），比2021年底增加133万人，增长4.2%，超额完成年度目标任务。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2878万人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3278万人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3878万人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4278万人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【答案】B【解析】本题考查时事热点。国家乡村振兴局最新统计显示，截至11月底，全国脱贫劳动力务工规模达到3278万人，比2021年底增加133万人，增长4.2%，超额完成年度目标任务。故本题正确答案为B项。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106. 第九届全国大众冰雪季12月24日启动，启动仪式在（    ）举行，并在北京、上海、重庆、天津、河北、吉林、辽宁、新疆等地设立了分会场。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辽宁省沈阳市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黑龙江省黑河市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黑龙江省哈尔滨市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吉林省长春市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第九届全国大众冰雪季12月24日启动，启动仪式在黑龙江省哈尔滨市举行，并在北京、上海、重庆、天津、河北、吉林、辽宁、新疆等地设立了分会场，活动将持续到明年4月，计划开展群众冰雪赛事活动近1500项，参与总规模预计超1.5亿人次。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107. 全球首架C919国产大飞机于2022年12月26日开启（    ）验证飞行之旅。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70小时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80小时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90小时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100小时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全球首架C919国产大飞机即将于2022年12月26日开启100小时验证飞行之旅。2022年12月9日，中国东方航空作为C919的全球首发用户，正式接收编号为B-919A的全球首架飞机。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108. 目前，全国碳排放权交易市场累计成交额已突破（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50亿元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300亿元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目前，全国碳排放权交易市场累计成交额已突破100亿元。全国碳市场正式上线以来，共运行350个交易日，碳排放配额累计成交量2.23亿吨，累计成交额101.21亿元。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109. 2022年12月26日，国家卫健委发布公告：将新型冠状病毒肺炎更名为（    ）；自2023年1月8日起，解除对新冠感染的甲类传染病防控措施。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新型冠状病毒流感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新型冠状病毒感染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乙型新型冠状病毒流感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乙型新型冠状病毒感染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【答案】B【解析】本题考查时事热点。2022年12月26日，国家卫健委发布公告：将新型冠状病毒肺炎更名为新型冠状病毒感染；自2023年1月8日起，解除对新冠感染的甲类传染病防控措施。故本题正确答案为B项。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110. 《全国防沙治沙规划（2021-2030年）》经国务院审批同意，已于近日正式印发实施。《规划》提出，到2025年，规划完成沙化土地治理任务（    ），沙化土地封禁保护面积（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1亿亩</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2000万亩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1亿亩</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3000万亩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2亿亩</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4000万亩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2亿亩</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5000万亩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全国防沙治沙规划（2021-2030年）》经国务院审批同意，已于近日正式印发实施。《规划》提出，到2025年，规划完成沙化土地治理任务1亿亩，沙化土地封禁保护面积3000万亩。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111. 截至2022年12月26日，长庆油田苏里格气田今年生产天然气成为国内首个年产突破（    ）的整装大气田。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100亿立方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200亿立方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300亿立方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500亿立方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【答案】C【解析】本题考查时事热点。截至2022年12月26日，长庆油田苏里格气田今年生产天然气达到300.4亿立方米，成为国内首个年产突破300亿立方米的整装大气田。故本题正确答案为C项。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112. 12月27日15时37分，我国在太原卫星发射中心使用长征四号乙运载火箭，成功将（    ）发射升空，卫星顺利进入预定轨道。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高分十号02星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高分十号04星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高分十一号02星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高分十一号04星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12月27日15时37分，我国在太原卫星发射中心使用长征四号乙运载火箭，成功将高分十一号04星发射升空，卫星顺利进入预定轨道。该卫星主要用于国土普查、城市规划、农作物估产和防灾减灾等领域。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113. 国家体育总局竞技体育司发布《2022年我国运动员取得成绩报告》，中国体育健儿共在21个项目上获得（    ）世界冠军、创（    ）世界纪录。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83个</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9项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83个</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11项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93个</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9项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93个</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11项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【答案】D【解析】本题考查时事热点。国家体育总局竞技体育司发布《2022年我国运动员取得成绩报告》，中国体育健儿共在21个项目上获得93个世界冠军、创11项世界纪录。故本题正确答案为D项。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114. 2022年12月26日至2023年1月6日，中国青年报社将在全媒体平台推出（    ）跨年可视化联播活动，邀请年轻的朋友在云端点亮雪莲花，共同迎接2023年。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“陪你慢慢变好·贺新年”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“越来越好·迎春到”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“越来越好·贺新年”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“陪你慢慢变好·迎春到”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2022年12月26日至2023年1月6日，中国青年报社将在全媒体平台推出“陪你慢慢变好·迎春到”跨年可视化联播活动，邀请年轻的朋友在云端点亮雪莲花，共同迎接2023年。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115. 国际篮联2022年12月25日宣布，中国女篮球员（    ）被球迷评选为2022亚洲年度最佳女子篮球运动员。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武桐桐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李梦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邵婷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李缘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【答案】B【解析】本题考查时事热点。国际篮联2022年12月25日宣布，中国女篮球员李梦被球迷评选为2022亚洲年度最佳女子篮球运动员。故本题正确答案为B项。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116. 12月29日12时43分，我国在西昌卫星发射中心使用长征三号乙运载火箭，成功将（    ）发射升空。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试验十号01星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试验十号02星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高分十号01星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高分十号02星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【答案】B【解析】本题考查时事热点。12月29日12时43分，我国在西昌卫星发射中心使用长征三号乙运载火箭，成功将试验十号02星发射升空，卫星顺利进入预定轨道。故本题正确答案为B项。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117. 我国首个大规模分布孔径深空探测雷达——（    ），在重庆成功开机观测，拍摄到国内首张月球环形山地基雷达三维图像。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“FAST”</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“火眼金睛”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“中国复眼”</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“千里遥控”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我国首个大规模分布孔径深空探测雷达——“中国复眼”，在重庆成功开机观测，拍摄到国内首张月球环形山地基雷达三维图像。该项目2021年12月开工建设，建成后可实现超远程探测，探测距离可达1.5亿公里。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rPr>
      </w:pPr>
      <w:r>
        <w:rPr>
          <w:rFonts w:hint="eastAsia" w:ascii="Times New Roman" w:hAnsi="Times New Roman" w:eastAsia="宋体" w:cs="Times New Roman"/>
          <w:b/>
          <w:bCs/>
        </w:rPr>
        <w:t>二、多选题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118. 12月1日上午，国家主席习近平在人民大会堂同欧洲理事会主席米歇尔举行会谈。习近平就中欧关系发展提出几点看法（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要秉持正确认知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要妥善管控分歧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要开展更高水平合作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要加强国际协调合作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BCD【解析】本题考查时事热点。12月1日上午，国家主席习近平在人民大会堂同欧洲理事会主席米歇尔举行会谈。习近平就中欧关系发展提出四点看法：一是要秉持正确认知。中欧之间没有根本战略分歧和冲突。中方不想称王称霸，从不搞、今后也不会搞制度输出。中方支持欧盟战略自主，支持欧洲团结繁荣。希望欧盟机构和成员国建立客观正确的对华认知，对华政策坚守和平共处，坚持互利共赢，超越冷战思维和意识形态对立，超越制度对抗，反对各种形式的“新冷战”。二是要妥善管控分歧。中欧历史文化、发展水平、意识形态存在差异，双方在一些问题上看法不同很正常，应该以建设性态度保持沟通协商，关键是尊重彼此重大关切和核心利益，特别是尊重主权、独立、领土完整，不干涉对方内政，共同维护中欧关系的政治基础。中方愿在平等和相互尊重基础上举行中欧人权对话。三是要开展更高水平合作。欧洲是中国快速发展的重要伙伴，也是受益者。中国将实行高水平对外开放，加快构建新发展格局，欢迎欧方继续参与、继续共赢。双方要加强宏观经济政策协调，加强市场、资本、技术优势互补，共同打造数字经济、绿色环保、新能源、人工智能等新增长引擎，共同确保产业链供应链安全稳定可靠，共同反对搞“脱钩断链”、保护主义，共同反对把经贸科技交流政治化武器化。中方将向欧洲企业保持开放，希望欧盟排除干扰，为中国企业提供公平、透明的营商环境。四是要加强国际协调合作。中欧都主张维护以联合国为核心的国际体系，可以共同践行真正的多边主义，合力应对挑战，共同维护世界和平与发展。双方要引领全球应对气候变化和生物多样性保护、能源安全和粮食安全、公共卫生等努力，加强各自优质公共产品和合作平台的对接协作。欢迎欧方参与共建“一带一路”、全球发展倡议，同欧盟“全球门户”战略有机对接，通过现有各种机制，推动各领域对话合作取得更多成果。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119</w:t>
      </w:r>
      <w:r>
        <w:rPr>
          <w:rFonts w:hint="default" w:ascii="Times New Roman" w:hAnsi="Times New Roman" w:eastAsia="宋体" w:cs="Times New Roman"/>
          <w:lang w:val="en-US" w:eastAsia="zh-CN"/>
        </w:rPr>
        <w:t>. 市场监管总局出台《药品网络销售监督管理办法》，将自2022年12月1日起正式施行。依法明确</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、医疗用毒性药品、放射性药品、药品类易制毒化学品等国家实行特殊管理的药品不得在网络上销售。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疫苗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血液制品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麻醉药品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精神药品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市场监管总局出台《药品网络销售监督管理办法》，将自2022年12月1日起正式施行。依法明确疫苗、血液制品、麻醉药品、精神药品、医疗用毒性药品、放射性药品、药品类易制毒化学品等国家实行特殊管理的药品不得在网络上销售。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120. </w:t>
      </w:r>
      <w:r>
        <w:rPr>
          <w:rFonts w:hint="default" w:ascii="Times New Roman" w:hAnsi="Times New Roman" w:eastAsia="宋体" w:cs="Times New Roman"/>
          <w:lang w:val="en-US" w:eastAsia="zh-CN"/>
        </w:rPr>
        <w:t>《综合气象观测业务发展“十四五”规划》明确，到2025年，建成（    ）的精密气象监测系统，整体实力达到国际先进水平，部分领域达到领先水平。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布局科学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综合立体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智慧协同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精准高效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解析】本题考查时事热点。12月5日中国气象局、国家发展和改革委员会近日联合印发《综合气象观测业务发展“十四五”规划》（以下简称《规划》）。《规划》明确，到2025年，建成布局科学、综合立体、智慧协同的精密气象监测系统，整体实力达到国际先进水平，部分领域达到领先水平。故本题正确答案为AB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121</w:t>
      </w:r>
      <w:r>
        <w:rPr>
          <w:rFonts w:hint="default" w:ascii="Times New Roman" w:hAnsi="Times New Roman" w:eastAsia="宋体" w:cs="Times New Roman"/>
          <w:lang w:val="en-US" w:eastAsia="zh-CN"/>
        </w:rPr>
        <w:t>. 2022年12月7日，中共中央政治局委员、国务委员兼外长王毅在第18届</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北京-东京论坛</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开幕式上发表视频致辞。王毅表示，中日双方要以信相交，坚守政治承诺；（    ）；坚持原则，维护公道正义，推动中日关系沿着正确的方向持续稳定前行，共同开创契合新时代要求的中日关系，合力打造亚洲发展振兴的新纪元。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共同发展，维护世界和平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相互成就，坚持合作共赢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以诚相待，致力和平共处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以心相交，厚植友好根基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【答案】BCD【解析】本题考查时事热点。2022年12月7日，中共中央政治局委员、国务委员兼外长王毅在第18届</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北京-东京论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开幕式上发表视频致辞。王毅表示，中日双方要以信相交，坚守政治承诺；相互成就，坚持合作共赢；以诚相待，致力和平共处；以心相交，厚植友好根基；坚持原则，维护公道正义，推动中日关系沿着正确的方向持续稳定前行，共同开创契合新时代要求的中日关系，合力打造亚洲发展振兴的新纪元。故本题正确答案为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122</w:t>
      </w:r>
      <w:r>
        <w:rPr>
          <w:rFonts w:hint="default" w:ascii="Times New Roman" w:hAnsi="Times New Roman" w:eastAsia="宋体" w:cs="Times New Roman"/>
          <w:lang w:val="en-US" w:eastAsia="zh-CN"/>
        </w:rPr>
        <w:t>. 中共中央政治局12月6日召开会议，会议强调，要坚持真抓实干，激发全社会干事创业活力，让</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干部敢为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地方敢闯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企业敢干</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群众敢首创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【解析】本题考查时事热点。12月6日，中共中央政治局召开会议，强调要坚持真抓实干，激发全社会干事创业活力，让干部敢为、地方敢闯、企业敢干、群众敢首创。故本题正确答案为ABCD项。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123</w:t>
      </w:r>
      <w:r>
        <w:rPr>
          <w:rFonts w:hint="default" w:ascii="Times New Roman" w:hAnsi="Times New Roman" w:eastAsia="宋体" w:cs="Times New Roman"/>
          <w:lang w:val="en-US" w:eastAsia="zh-CN"/>
        </w:rPr>
        <w:t>. 12月9日下午，首届中国—阿拉伯国家峰会在沙特首都利雅得阿卜杜勒阿齐兹国王国际会议中心举行。习近平主席在会上发表题为《弘扬中阿友好精神 携手构建面向新时代的中阿命运共同体》的主旨讲话。强调，中阿作为战略伙伴，要继承和发扬中阿友好精神，加强团结合作，构建更加紧密的中阿命运共同体，更好造福双方人民，促进人类进步事业。我们（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要坚持独立自主，维护共同利益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要聚焦经济发展，促进合作共赢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要维护地区和平，实现共同安全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要加强文明交流，增进理解信任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【答案】ABCD【解析】本题考查时事热点。12月9日下午，首届中国—阿拉伯国家峰会在沙特首都利雅得阿卜杜勒阿齐兹国王国际会议中心举行。习近平主席在会上发表题为《弘扬中阿友好精神 携手构建面向新时代的中阿命运共同体》的主旨讲话。强调，中阿作为战略伙伴，要继承和发扬中阿友好精神，加强团结合作，构建更加紧密的中阿命运共同体，更好造福双方人民，促进人类进步事业。我们要坚持独立自主，维护共同利益。我们要聚焦经济发展，促进合作共赢。我们要维护地区和平，实现共同安全。我们要加强文明交流，增进理解信任。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124</w:t>
      </w:r>
      <w:r>
        <w:rPr>
          <w:rFonts w:hint="default" w:ascii="Times New Roman" w:hAnsi="Times New Roman" w:eastAsia="宋体" w:cs="Times New Roman"/>
          <w:lang w:val="en-US" w:eastAsia="zh-CN"/>
        </w:rPr>
        <w:t>. 党的十八大以来，人民法院将司法工作与现代科技深度融合，建成支持全国四级法院</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的智慧法院信息系统，创新纠纷解决和诉讼服务模式，促进审判执行工作高质量发展，构建互联网司法新模式，有力推进审判体系和审判能力现代化。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全链条一站办结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全业务网上办理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全流程依法公开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全方位智能服务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BCD【解析】本题考查时事热点。党的十八大以来，人民法院将司法工作与现代科技深度融合，建成支持全国四级法院“全业务网上办理、全流程依法公开、全方位智能服务”的智慧法院信息系统，创新纠纷解决和诉讼服务模式，促进审判执行工作高质量发展，构建互联网司法新模式，有力推进审判体系和审判能力现代化。故本题正确答案为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125</w:t>
      </w:r>
      <w:r>
        <w:rPr>
          <w:rFonts w:hint="default" w:ascii="Times New Roman" w:hAnsi="Times New Roman" w:eastAsia="宋体" w:cs="Times New Roman"/>
          <w:lang w:val="en-US" w:eastAsia="zh-CN"/>
        </w:rPr>
        <w:t>. 2022年12月15日，航空工业通飞华南公司与江苏祥跃通用航空有限公司正式签署了5架</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鲲龙</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AG600M（灭火型）飞机购机合同。这标志着AG600项目（    ）的年度任务圆满收官。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三机总装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三机首飞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三架订单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三大试验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12月15日，航空工业通飞华南公司与江苏祥跃通用航空有限公司正式签署了5架“鲲龙”AG600M（灭火型）飞机购机合同。这标志着AG600项目“三机总装、三机首飞、三架订单和三大试验”的年度任务圆满收官。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126</w:t>
      </w:r>
      <w:r>
        <w:rPr>
          <w:rFonts w:hint="default" w:ascii="Times New Roman" w:hAnsi="Times New Roman" w:eastAsia="宋体" w:cs="Times New Roman"/>
          <w:lang w:val="en-US" w:eastAsia="zh-CN"/>
        </w:rPr>
        <w:t>. 近日，各地统计部门陆续公布各城市2021年末住户存款余额。数据显示，中国已有14个城市住户存款余额超1万亿元，包括下列哪些城市（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重庆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深圳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成都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天津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近日，各地统计部门陆续公布各城市2021年末住户存款余额。数据显示，中国已有14座城市住户存款余额超过1万亿元。住户存款是银行业金融机构通过信用方式吸收的居民储蓄存款及通过其他方式吸收的由住户部门支配的存款。统计显示，住户存款余额过万亿元的14座城市分别是北京、上海、广州、重庆、深圳、成都、天津、杭州、苏州、西安、武汉、沈阳、南京和佛山。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127.</w:t>
      </w:r>
      <w:r>
        <w:rPr>
          <w:rFonts w:hint="default" w:ascii="Times New Roman" w:hAnsi="Times New Roman" w:eastAsia="宋体" w:cs="Times New Roman"/>
          <w:lang w:val="en-US" w:eastAsia="zh-CN"/>
        </w:rPr>
        <w:t xml:space="preserve"> 12月15日晚，国家主席习近平以视频方式向《生物多样性公约》第十五次缔约方大会第二阶段高级别会议开幕式致辞。习近平指出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要凝聚生物多样性保护全球共识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要推进生物多样性保护全球进程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要通过生物多样性保护推动绿色发展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要维护公平合理的生物多样性保护全球秩序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12月15日晚，国家主席习近平以视频方式向在加拿大蒙特利尔举行的《生物多样性公约》第十五次缔约方大会第二阶段高级别会议开幕式致辞。习近平指出，人类是命运共同体，唯有团结合作，才能有效应对全球性挑战。要凝聚生物多样性保护全球共识；要推进生物多样性保护全球进程；要通过生物多样性保护推动绿色发展；要维护公平合理的生物多样性保护全球秩序。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128</w:t>
      </w:r>
      <w:r>
        <w:rPr>
          <w:rFonts w:hint="default" w:ascii="Times New Roman" w:hAnsi="Times New Roman" w:eastAsia="宋体" w:cs="Times New Roman"/>
          <w:lang w:val="en-US" w:eastAsia="zh-CN"/>
        </w:rPr>
        <w:t>. 北京时间12月20日晚，联合国世界旅游组织正式公布2022年“最佳旅游乡村”名单，中国</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和</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成功入选。今年共有来自57个国家的136个乡村参选，最终32个乡村入选。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浙江余村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广西大寨村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重庆荆竹村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安徽西递村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BC</w:t>
      </w:r>
      <w:r>
        <w:rPr>
          <w:rFonts w:hint="default" w:ascii="Times New Roman" w:hAnsi="Times New Roman" w:eastAsia="宋体" w:cs="Times New Roman"/>
          <w:lang w:val="en-US" w:eastAsia="zh-CN"/>
        </w:rPr>
        <w:t>【解析】本题考查时事热点。北京时间12月20日晚，联合国世界旅游组织正式公布2022年“最佳旅游乡村”名单，中国广西大寨村和重庆荆竹村成功入选。今年共有来自57个国家的136个乡村参选，最终32个乡村入选。故本题正确答案为</w:t>
      </w:r>
      <w:r>
        <w:rPr>
          <w:rFonts w:hint="eastAsia" w:ascii="Times New Roman" w:hAnsi="Times New Roman" w:eastAsia="宋体" w:cs="Times New Roman"/>
          <w:lang w:val="en-US" w:eastAsia="zh-CN"/>
        </w:rPr>
        <w:t>BC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129</w:t>
      </w:r>
      <w:r>
        <w:rPr>
          <w:rFonts w:hint="default" w:ascii="Times New Roman" w:hAnsi="Times New Roman" w:eastAsia="宋体" w:cs="Times New Roman"/>
          <w:lang w:val="en-US" w:eastAsia="zh-CN"/>
        </w:rPr>
        <w:t xml:space="preserve">. 入选新华社体育部评出的2022年国际十佳运动员的有（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阿曼德·杜普兰蒂斯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卡里姆·本泽马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利昂内尔·梅西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谷爱凌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【解析】本题考查时事热点。入选新华社体育部评出的2022年国际十佳运动员的有</w:t>
      </w:r>
      <w:r>
        <w:rPr>
          <w:rFonts w:hint="eastAsia" w:ascii="Times New Roman" w:hAnsi="Times New Roman" w:eastAsia="宋体" w:cs="Times New Roman"/>
          <w:lang w:val="en-US" w:eastAsia="zh-CN"/>
        </w:rPr>
        <w:t>：谷爱凌（女，19岁，自由式滑雪）、利昂内尔·梅西、伊雷妮·斯豪滕（荷兰，女，30岁，速度滑冰）、埃鲁德·基普乔格（肯尼亚，男，38岁，田径）、阿曼德·杜普兰蒂斯（瑞典，男，23岁，田径）、卡里姆·本泽马（法国，男，35岁，足球）、拉斐尔·纳达尔（西班牙，男，36岁，网球）、凯蒂·莱德茨基（美国，女，25岁，游泳）、伊加·斯维亚特克（波兰，女，21岁，网球）、马克斯·维斯塔潘（荷兰，男，25岁，赛车）。</w:t>
      </w:r>
      <w:r>
        <w:rPr>
          <w:rFonts w:hint="default" w:ascii="Times New Roman" w:hAnsi="Times New Roman" w:eastAsia="宋体" w:cs="Times New Roman"/>
          <w:lang w:val="en-US" w:eastAsia="zh-CN"/>
        </w:rPr>
        <w:t>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130</w:t>
      </w:r>
      <w:r>
        <w:rPr>
          <w:rFonts w:hint="default" w:ascii="Times New Roman" w:hAnsi="Times New Roman" w:eastAsia="宋体" w:cs="Times New Roman"/>
          <w:lang w:val="en-US" w:eastAsia="zh-CN"/>
        </w:rPr>
        <w:t>. 入选新华社体育部评出的2022年中国十佳运动员的有（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高亭宇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苏翊鸣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徐梦桃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李梦雪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【答案】ABC【解析】本题考查时事热点。入选新华社体育部评出的2022年中国十佳运动员的有</w:t>
      </w:r>
      <w:r>
        <w:rPr>
          <w:rFonts w:hint="eastAsia" w:ascii="Times New Roman" w:hAnsi="Times New Roman" w:eastAsia="宋体" w:cs="Times New Roman"/>
          <w:lang w:val="en-US" w:eastAsia="zh-CN"/>
        </w:rPr>
        <w:t>：谷爱凌（女，19岁，自由式滑雪）、高亭宇（男，25岁，速度滑冰）、苏翊鸣（男，18岁，单板滑雪）、徐梦桃（女，32岁，自由式滑雪）、王嘉男（男，26岁，田径）、隋文静/韩聪（隋文静，女，27岁；韩聪，男，30岁，花样滑冰）、杨洪琼（女，33岁，残奥越野滑雪）、郑钦文（女，20岁，网球）、张伟丽（女，32岁，终极格斗）、陈芋汐/全红婵（陈芋汐，女，17岁；全红婵，女，15岁，跳水）</w:t>
      </w:r>
      <w:r>
        <w:rPr>
          <w:rFonts w:hint="default" w:ascii="Times New Roman" w:hAnsi="Times New Roman" w:eastAsia="宋体" w:cs="Times New Roman"/>
          <w:lang w:val="en-US" w:eastAsia="zh-CN"/>
        </w:rPr>
        <w:t>故本题正确答案为ABC项。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131. 2022年12月26日，《咬文嚼字》编辑部在线发布2022年十大流行语：（    ）等入选。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“新赛道”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“精神内耗”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“大白”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“雪糕刺客”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【解析】本题考查时事热点。2022年12月26日电 经过读者征集、网友投票、专家和媒体评选，《咬文嚼字》编辑部26日公布了“2022年十大流行语”，分别为：踔厉奋发、勇毅前行；中国式现代化；新赛道；大白；烟火气；天花板；拿捏；雪糕刺客；精神内耗；沉浸式。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132. 12月26日至27日中共中央政治局召开民主生活会，习近平强调，中央政治局的同志要在（    ）党的二十大精神上带好头、作表率，不辱使命、不负众望。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全面学习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全面把握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全面落实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全面贯彻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BC【解析】本题考查时事热点。12月26日至27日中共中央政治局召开民主生活会，习近平强调，中央政治局的同志要在。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2</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12</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1.《求是》杂志发表习近平总书记重要文章《在党的十九届七中全会第二次全体会议上的讲话》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w:t>
      </w:r>
      <w:r>
        <w:rPr>
          <w:rFonts w:hint="eastAsia" w:ascii="Times New Roman" w:hAnsi="Times New Roman" w:eastAsia="宋体" w:cs="宋体"/>
          <w:color w:val="000000"/>
          <w:sz w:val="21"/>
          <w:szCs w:val="22"/>
          <w:lang w:val="en-US" w:eastAsia="zh-CN"/>
        </w:rPr>
        <w:t>习近</w:t>
      </w:r>
      <w:r>
        <w:rPr>
          <w:rFonts w:hint="eastAsia" w:ascii="Times New Roman" w:hAnsi="Times New Roman" w:eastAsia="宋体" w:cs="宋体"/>
          <w:color w:val="000000"/>
          <w:sz w:val="21"/>
          <w:szCs w:val="22"/>
        </w:rPr>
        <w:t>平总书记在党的十九届七中全会第二次全体会议上的讲话强调，我们党是一个拥有</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多万名党员、</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多万个基层党组织的大党，肩负着团结带领14亿多中国人民全面建设社会主义现代化国家、全面推进中华民族伟大复兴的历史重任。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9600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rPr>
        <w:t>490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9900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550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8900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390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8800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360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习近平总书记在党的十九届七中全会第二次全体会议上的讲话强调，我们党是一个拥有9600多万名党员、490多万个基层党组织的大党，肩负着团结带领14亿多中国人民全面建设社会主义现代化国家、全面推进中华民族伟大复兴的历史重任。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Cs w:val="22"/>
          <w:highlight w:val="none"/>
          <w:lang w:val="en-US" w:eastAsia="zh-CN"/>
        </w:rPr>
      </w:pPr>
      <w:r>
        <w:rPr>
          <w:rFonts w:hint="eastAsia" w:ascii="Times New Roman" w:hAnsi="Times New Roman" w:eastAsia="宋体" w:cs="宋体"/>
          <w:b/>
          <w:bCs/>
          <w:color w:val="000000"/>
          <w:szCs w:val="22"/>
          <w:highlight w:val="none"/>
          <w:lang w:val="en-US" w:eastAsia="zh-CN"/>
        </w:rPr>
        <w:t>2.中共中央政治局召开民主生活会 中共中央总书记习近平主持会议并发表重要讲话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（单选题）中共中央政治局于12月26日至27日召开民主生活会。习近平指出，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，是一个成熟的马克思主义执政党的重大建党原则。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维护党中央集中统一领导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坚持马克思列宁主义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贯彻为人民服务的宗旨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强调人民当家作主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【答案】A【解析】本题考查党政专题。中共中央政治局于12月26日至27日召开民主生活会。习近平指出，维护党中央集中统一领导，是一个成熟的马克思主义执政党的重大建党原则。故本题正确答案为A项。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sz w:val="21"/>
          <w:szCs w:val="22"/>
          <w:lang w:val="en-US" w:eastAsia="zh-CN"/>
        </w:rPr>
        <w:t>2. （多选题）中共中央政治局于12月26日至27日召开民主生活会。习近平指出，维护党中央集中统一领导是具体的而不是抽象的，首先要落实到（    ），落实到（    ）的实际行动上。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坚定维护党中央权威上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做到“两个维护”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坚定“四个自信”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增强“四个意识”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中共中央政治局于12月26日至27日召开民主生活会。习近平指出，维护党中央集中统一领导是具体的而不是抽象的，首先要落实到坚定维护党中央权威上，落实到增强“四个意识”、坚定“四个自信”、做到“两个维护”的实际行动上。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（单选题）中共中央政治局于12月26日至27日召开民主生活会。习近平指出，领导干部特别是（    ）的作风历来是引领党风和社会风气的重要风向标，是人民群众观察党风的重要窗口。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乡镇干部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中级干部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高级干部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村委干部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党政专题。中共中央政治局于12月26日至27日召开民主生活会。习近平指出，领导干部特别是高级干部的作风历来是引领党风和社会风气的重要风向标，是人民群众观察党风的重要窗口。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（多选题）中共中央政治局于12月26日至27日召开民主生活会。习近平指出，领导干部自身硬首先要自身廉。廉，（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重在自觉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难在彻底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贵在持久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硬在坚持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【答案】ABC【解析】本题考查党政专题。中共中央政治局于12月26日至27日召开民主生活会。习近平指出，领导干部自身硬首先要自身廉。廉，重在自觉，贵在持久，难在彻底。故本题正确答案为ABC项。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Cs w:val="22"/>
          <w:highlight w:val="none"/>
          <w:lang w:val="en-US" w:eastAsia="zh-CN"/>
        </w:rPr>
      </w:pPr>
      <w:r>
        <w:rPr>
          <w:rFonts w:hint="eastAsia" w:ascii="Times New Roman" w:hAnsi="Times New Roman" w:eastAsia="宋体" w:cs="宋体"/>
          <w:b/>
          <w:bCs/>
          <w:color w:val="000000"/>
          <w:szCs w:val="22"/>
          <w:highlight w:val="none"/>
          <w:lang w:val="en-US" w:eastAsia="zh-CN"/>
        </w:rPr>
        <w:t>3.习近平在中央农村工作会议上强调 锚定建设农业强国目标 切实抓好农业农村工作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（单选题）中央农村工作会议12月23日至24日在北京举行。习近平指出，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是社会主义现代化强国的根基，满足人民美好生活需要、实现高质量发展、夯实国家安全基础，都离不开农业发展。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农业强国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农业现代化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科技兴农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守住农田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中央农村工作会议12月23日至24日在北京举行。习近平指出，农业强国是社会主义现代化强国的根基，满足人民美好生活需要、实现高质量发展、夯实国家安全基础，都离不开农业发展。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sz w:val="21"/>
          <w:szCs w:val="22"/>
          <w:lang w:val="en-US" w:eastAsia="zh-CN"/>
        </w:rPr>
        <w:t>2. （多选题）中央农村工作会议12月23日至24日在北京举行。习近平指出，要抓住（    ）两个要害，坚决守住18亿亩耕地红线。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种子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农药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耕地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荒地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解析】本题考查党政专题。中央农村工作会议12月23日至24日在北京举行。习近平指出，要抓住耕地和种子两个要害，坚决守住18亿亩耕地红线，逐步把永久基本农田全部建成高标准农田，把种业振兴行动切实抓出成效，把当家品种牢牢攥在自己手里。故本题正确答案为A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（多选题）中央农村工作会议12月23日至24日在北京举行。习近平指出，要全面推进（    ）、生态、组织“五个振兴”，统筹部署、协同推进，抓住重点、补齐短板。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产业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乡村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文化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D【解析】本题考查党政专题。中央农村工作会议12月23日至24日在北京举行。习近平指出，要全面推进产业、人才、文化、生态、组织“五个振兴”，统筹部署、协同推进，抓住重点、补齐短板。故本题正确答案为A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（单选题）中央农村工作会议12月23日至24日在北京举行。习近平指出，要坚持把（    ）作为“三农”工作的中心任务。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乡村适老化宜居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治理农田污染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增加就业岗位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增加农民收入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【答案】D【解析】本题考查党政专题。中央农村工作会议12月23日至24日在北京举行。习近平指出，要坚持把增加农民收入作为“三农”工作的中心任务，千方百计拓宽农民增收致富渠道。故本题正确答案为D项。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（多选题）中央农村工作会议12月23日至24日在北京举行。习近平指出，发挥新型举国体制优势，整合各级各类优势科研资源，强化企业科技创新主体地位，构建（    ）的农业科技创新体系。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梯次分明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适度竞争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分工协作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责任到人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党政专题。中央农村工作会议12月23日至24日在北京举行。习近平指出，发挥新型举国体制优势，整合各级各类优势科研资源，强化企业科技创新主体地位，构建梯次分明、分工协作、适度竞争的农业科技创新体系。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（单选题）中央农村工作会议12月23日至24日在北京举行。习近平指出，要坚持五级书记抓乡村振兴，（    ）要当好“一线总指挥”。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市委书记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县委书记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乡镇书记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村委书记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【答案】B【解析】本题考查党政专题。中央农村工作会议12月23日至24日在北京举行。习近平指出，要坚持五级书记抓乡村振兴，县委书记要当好“一线总指挥”。故本题正确答案为B项。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Cs w:val="22"/>
          <w:highlight w:val="none"/>
          <w:lang w:val="en-US" w:eastAsia="zh-CN"/>
        </w:rPr>
      </w:pPr>
      <w:r>
        <w:rPr>
          <w:rFonts w:hint="eastAsia" w:ascii="Times New Roman" w:hAnsi="Times New Roman" w:eastAsia="宋体" w:cs="宋体"/>
          <w:b/>
          <w:bCs/>
          <w:color w:val="000000"/>
          <w:szCs w:val="22"/>
          <w:highlight w:val="none"/>
          <w:lang w:val="en-US" w:eastAsia="zh-CN"/>
        </w:rPr>
        <w:t>4.中央经济工作会议在北京举行 习近平李克强李强作重要讲话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选题）中央经济工作会议12月15日至16日在北京举行。会议指出，当前我国经济恢复的基础尚不牢固，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三重压力仍然较大，外部环境动荡不安，给我国经济带来的影响加深。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预期转弱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市场减弱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需求收缩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供给冲击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D【解析】本题考查党政专题。中央经济工作会议12月15日至16日在北京举行。会议指出，当前我国经济恢复的基础尚不牢固，需求收缩、供给冲击、预期转弱三重压力仍然较大，外部环境动荡不安，给我国经济带来的影响加深。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sz w:val="21"/>
          <w:szCs w:val="22"/>
          <w:lang w:val="en-US" w:eastAsia="zh-CN"/>
        </w:rPr>
        <w:t>2. （多选题）中央经济工作会议12月15日至16日在北京举行。会议指出，产业政策要（    ）并举。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质量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环保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D【解析】本题考查党政专题。中央经济工作会议12月15日至16日在北京举行。会议指出，产业政策要发展和安全并举。优化产业政策实施方式，狠抓传统产业改造升级和战略性新兴产业培育壮大，着力补强产业链薄弱环节，在落实碳达峰碳中和目标任务过程中锻造新的产业竞争优势。推动“科技－产业－金融”良性循环。故本题正确答案为A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（单选题）中央经济工作会议12月15日至16日在北京举行。会议指出，布局实施一批国家重大科技项目，完善新型举国体制，发挥好（    ）在关键核心技术攻关中的组织作用，突出企业科技创新主体地位。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市场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政府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个人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党政专题。中央经济工作会议12月15日至16日在北京举行。会议指出，布局实施一批国家重大科技项目，完善新型举国体制，发挥好政府在关键核心技术攻关中的组织作用，突出企业科技创新主体地位。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（多选题）中央经济工作会议12月15日至16日在北京举行。会议指出，明年经济工作千头万绪，要从战略全局出发，从改善社会心理预期、提振发展信心入手，纲举目张做好工作。要（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更大力度吸引和利用外资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着力扩大国内需求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切实落实“两个毫不动摇”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有效防范化解重大经济金融风险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中央经济工作会议12月15日至16日在北京举行。会议指出，明年经济工作千头万绪，要从战略全局出发，从改善社会心理预期、提振发展信心入手，纲举目张做好工作。一是着力扩大国内需求。二是加快建设现代化产业体系。三是切实落实“两个毫不动摇”。四是更大力度吸引和利用外资。五是有效防范化解重大经济金融风险。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（单选题）中央经济工作会议12月15日至16日在北京举行。会议指出，加强金融、地方债务风险防控，守住不发生（    ）风险的底线。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针对性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反复性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规模性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系统性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【答案】D【解析】本题考查党政专题。中央经济工作会议12月15日至16日在北京举行。会议指出，加强金融、地方债务风险防控，守住不发生系统性风险的底线。故本题正确答案为D项。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default" w:ascii="宋体" w:hAnsi="宋体" w:eastAsia="宋体" w:cs="宋体"/>
          <w:b/>
          <w:bCs/>
          <w:sz w:val="21"/>
          <w:szCs w:val="21"/>
          <w:lang w:val="en-US" w:eastAsia="zh-CN"/>
        </w:rPr>
      </w:pPr>
      <w:r>
        <w:rPr>
          <w:rFonts w:hint="eastAsia" w:ascii="Times New Roman" w:hAnsi="Times New Roman" w:eastAsia="宋体" w:cs="宋体"/>
          <w:szCs w:val="21"/>
          <w:highlight w:val="none"/>
          <w:lang w:val="en-US" w:eastAsia="zh-CN"/>
        </w:rPr>
        <w:t>5</w:t>
      </w:r>
      <w:r>
        <w:rPr>
          <w:rFonts w:hint="eastAsia" w:ascii="宋体" w:hAnsi="宋体" w:eastAsia="宋体" w:cs="宋体"/>
          <w:b/>
          <w:bCs/>
          <w:sz w:val="21"/>
          <w:szCs w:val="21"/>
          <w:lang w:val="en-US" w:eastAsia="zh-CN"/>
        </w:rPr>
        <w:t>.《求是》杂志2022年第24期发表习近平总书记重要文章《继承和发扬党的优良革命传统和作风 弘扬延安精神》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（单选题）《求是》杂志2022年第24期发表习近平总书记重要文章《继承和发扬党的优良革命传统和作风 弘扬延安精神》，文章指出，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是延安精神的精髓。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坚定正确的政治方向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全心全意为人民服务的根本宗旨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解放思想实事求是的思想路线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自力更生艰苦奋斗的创业精神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【答案】A【解析】本题考查党政专题。《求是》杂志2022年第24期发表习近平总书记重要文章《继承和发扬党的优良革命传统和作风 弘扬延安精神》，文章指出，坚定正确的政治方向是延安精神的精髓。故本题正确答案为A项。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left"/>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6.在江泽民同志追悼大会上的悼词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1. （单选题）本题考查党政专题。2022年12月6日，习近平总书记在江泽民同志追悼大会上的悼词中指出，1985年后，江泽民同志任上海市市长，上海市委副书记、书记。他强调把</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建设成为国际化、枢纽化、现代化的世界一流新市区</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浦东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奉浦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宝山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青浦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2022年12月6日，习近平总书记在江泽民同志追悼大会上的悼词中指出，1985年后，江泽民同志任上海市市长，上海市委副书记、书记。他强调把浦东建设成为国际化、枢纽化、现代化的世界一流新市区，积极推进为民办实事制度化，为开创上海改革开放和社会主义现代化建设新局面作出了突出贡献。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sz w:val="21"/>
          <w:szCs w:val="22"/>
          <w:lang w:val="en-US" w:eastAsia="zh-CN"/>
        </w:rPr>
        <w:t>2. （多选题）本题考查党政专题。2022年12月6日，习近平总书记在江泽民同志追悼大会上的悼词中指出，从党的十三届四中全会到党的十六大的13年中，他提出深化改革（    ）的基本方针。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扩大开放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保持稳定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抓住机遇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促进发展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本题考查党政专题。2022年12月6日，习近平总书记在江泽民同志追悼大会上的悼词中指出，从党的十三届四中全会到党的十六大的13年中，国际形势风云变幻，我国改革开放和社会主义现代化建设进程波澜壮阔。他提出抓住机遇、深化改革、扩大开放、促进发展、保持稳定的基本方针，全面阐述了正确处理社会主义现代化建设中的十二大关系，深化了我们对社会主义现代化建设规律的认识，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多选题）本题考查党政专题。2022年12月6日，习近平总书记在江泽民同志追悼大会上的悼词中指出，党中央号召全党全军全国各族人民，化悲痛为力量，继承江泽民同志的遗志，以实际行动表达我们的悼念，在中国特色社会主义道路上不断谱写党和国家事业发展新篇章。要坚持（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人民是决定党和国家前途命运的根本力量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中国共产党领导是党和人民事业风雨无阻向前进的根本保证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中国特色社会主义道路是当代中国大踏步赶上时代、引领时代发展的康庄大道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改革开放是决定当代中国前途命运的关键一招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本题考查党政专题。2022年12月6日，习近平总书记在江泽民同志追悼大会上的悼词中指出，党中央号召全党全军全国各族人民，化悲痛为力量，继承江泽民同志的遗志，以实际行动表达我们的悼念，在中国特色社会主义道路上不断谱写党和国家事业发展新篇章。马克思主义是我们立党立国、兴党兴国的根本指导思想。中国共产党领导是党和人民事业风雨无阻向前进的根本保证。中国特色社会主义道路是当代中国大踏步赶上时代、引领时代发展的康庄大道。人民是决定党和国家前途命运的根本力量。改革开放是决定当代中国前途命运的关键一招。中国的发展离不开世界，世界的繁荣也需要中国。敢于斗争、敢于胜利是中国共产党和中国人民不可战胜的强大精神力量。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7.习近平署名文章：谱写新时代中国宪法实践新篇章——纪念现行宪法公布施行40周年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（单选题）习近平发表署名文章《谱写新时代中国宪法实践新篇章》。文章指出，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宪法，是人类文明进步的标志，是人类社会走向现代化的重要支撑。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制定和实施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完善和修改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监督和遵守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制定和监督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习近平发表署名文章《谱写新时代中国宪法实践新篇章》。文章指出，制定和实施宪法，是人类文明进步的标志，是人类社会走向现代化的重要支撑。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sz w:val="21"/>
          <w:szCs w:val="22"/>
          <w:lang w:val="en-US" w:eastAsia="zh-CN"/>
        </w:rPr>
        <w:t>2. （单选题）习近平发表署名文章《谱写新时代中国宪法实践新篇章》。文章指出，2022年是我国现行宪法公布施行（    ）周年。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68</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50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43</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40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党政专题。习近平发表署名文章《谱写新时代中国宪法实践新篇章》。文章指出，2022年是我国现行宪法公布施行40周年。40年来，现行宪法有力推动和加强了社会主义法治建设，有力推动和保障了党和国家事业发展。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（多选题）习近平发表署名文章《谱写新时代中国宪法实践新篇章》。文章指出，着力完善以（    ）为核心的中国特色社会主义法律体系，健全相关法律制度和机制，实施更加有效。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宪法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法律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民法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刑法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党政专题。习近平发表署名文章《谱写新时代中国宪法实践新篇章》。文章指出，着力完善以宪法为核心的中国特色社会主义法律体系，健全宪法相关法律制度和机制，宪法实施更加有效。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多选题）习近平发表署名文章《谱写新时代中国宪法实践新篇章》。文章指出，在新时代坚持和发展中国特色社会主义的进程中，我们党总结运用历史经验，全面贯彻实施宪法，勇于推进宪法理论和宪法实践创新，积累了许多新鲜经验，深化了对我国宪法制度建设的规律性认识。认识有（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必须坚持中国共产党领导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必须坚持与时俱进完善和发展宪法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必须坚持维护宪法权威和尊严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必须坚持依宪治国、依宪执政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习近平发表署名文章《谱写新时代中国宪法实践新篇章》。文章指出，在新时代坚持和发展中国特色社会主义的进程中，我们党总结运用历史经验，全面贯彻实施宪法，勇于推进宪法理论和宪法实践创新，积累了许多新鲜经验，深化了对我国宪法制度建设的规律性认识。一是必须坚持中国共产党领导。二是必须坚持人民当家作主。三是必须坚持依宪治国、依宪执政。四是必须坚持宪法的国家根本法地位。五是必须坚持宪法实施与监督制度化法规化。六是必须坚持维护宪法权威和尊严。七是必须坚持与时俱进完善和发展宪法。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w:t>
      </w:r>
      <w:r>
        <w:rPr>
          <w:rFonts w:hint="default" w:ascii="Times New Roman" w:hAnsi="Times New Roman" w:eastAsia="宋体" w:cs="宋体"/>
          <w:szCs w:val="21"/>
          <w:highlight w:val="none"/>
          <w:lang w:val="en-US" w:eastAsia="zh-CN"/>
        </w:rPr>
        <w:t>. （多选题）习近平发表署名文章《谱写新时代中国宪法实践新篇章》。文章指出，我们要贯彻落实党的二十大精神，坚定不移走中国特色社会主义法治道路，增强宪法自觉，加强宪法实施，履行宪法使命，谱写新时代中国宪法实践新篇章。</w:t>
      </w:r>
      <w:r>
        <w:rPr>
          <w:rFonts w:hint="eastAsia" w:ascii="Times New Roman" w:hAnsi="Times New Roman" w:eastAsia="宋体" w:cs="宋体"/>
          <w:szCs w:val="21"/>
          <w:highlight w:val="none"/>
          <w:lang w:val="en-US" w:eastAsia="zh-CN"/>
        </w:rPr>
        <w:t>要（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A. 把宪法实施贯穿到治国理政各方面全过程，不断提高党依宪治国、依宪执政的能力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B. 健全保证宪法全面实施的制度体系，不断提高宪法实施和监督水平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加强宪法理论研究和宣传教育，不断提升中国宪法理论和实践的说服力、影响力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D. 加快完善以宪法</w:t>
      </w:r>
      <w:bookmarkStart w:id="0" w:name="_GoBack"/>
      <w:bookmarkEnd w:id="0"/>
      <w:r>
        <w:rPr>
          <w:rFonts w:hint="default" w:ascii="Times New Roman" w:hAnsi="Times New Roman" w:eastAsia="宋体" w:cs="宋体"/>
          <w:szCs w:val="21"/>
          <w:highlight w:val="none"/>
          <w:lang w:val="en-US" w:eastAsia="zh-CN"/>
        </w:rPr>
        <w:t>为核心的中国特色社会主义法律体系，不断增强法律规范体系的全面性、系统性、协调性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【答案】ABC</w:t>
      </w:r>
      <w:r>
        <w:rPr>
          <w:rFonts w:hint="eastAsia" w:ascii="Times New Roman" w:hAnsi="Times New Roman" w:eastAsia="宋体" w:cs="宋体"/>
          <w:szCs w:val="21"/>
          <w:highlight w:val="none"/>
          <w:lang w:val="en-US" w:eastAsia="zh-CN"/>
        </w:rPr>
        <w:t>D</w:t>
      </w:r>
      <w:r>
        <w:rPr>
          <w:rFonts w:hint="default" w:ascii="Times New Roman" w:hAnsi="Times New Roman" w:eastAsia="宋体" w:cs="宋体"/>
          <w:szCs w:val="21"/>
          <w:highlight w:val="none"/>
          <w:lang w:val="en-US" w:eastAsia="zh-CN"/>
        </w:rPr>
        <w:t>【解析】本题考查党政专题。习近平发表署名文章《谱写新时代中国宪法实践新篇章》。文章指出，我们要贯彻落实党的二十大精神，坚定不移走中国特色社会主义法治道路，增强宪法自觉，加强宪法实施，履行宪法使命，谱写新时代中国宪法实践新篇章。第一，坚持和加强党对宪法工作的全面领导，更好发挥我国宪法制度的显著优势和重要作用。第二，把宪法实施贯穿到治国理政各方面全过程，不断提高党依宪治国、依宪执政的能力。第三，加快完善以宪法为核心的中国特色社会主义法律体系，不断增强法律规范体系的全面性、系统性、协调性。第四，健全保证宪法全面实施的制度体系，不断提高宪法实施和监督水平。第五，加强宪法理论研究和宣传教育，不断提升中国宪法理论和实践的说服力、影响力。故本题正确答案为ABC</w:t>
      </w:r>
      <w:r>
        <w:rPr>
          <w:rFonts w:hint="eastAsia" w:ascii="Times New Roman" w:hAnsi="Times New Roman" w:eastAsia="宋体" w:cs="宋体"/>
          <w:szCs w:val="21"/>
          <w:highlight w:val="none"/>
          <w:lang w:val="en-US" w:eastAsia="zh-CN"/>
        </w:rPr>
        <w:t>D</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EA20C4"/>
    <w:rsid w:val="000B2607"/>
    <w:rsid w:val="001C16D1"/>
    <w:rsid w:val="00214933"/>
    <w:rsid w:val="002F655A"/>
    <w:rsid w:val="00434854"/>
    <w:rsid w:val="004A659F"/>
    <w:rsid w:val="00523B6A"/>
    <w:rsid w:val="0064476B"/>
    <w:rsid w:val="00895752"/>
    <w:rsid w:val="009B3F67"/>
    <w:rsid w:val="009B6017"/>
    <w:rsid w:val="00BB110E"/>
    <w:rsid w:val="00C0494E"/>
    <w:rsid w:val="00E724DD"/>
    <w:rsid w:val="00EA20C4"/>
    <w:rsid w:val="023B4024"/>
    <w:rsid w:val="029E48E0"/>
    <w:rsid w:val="029F62D2"/>
    <w:rsid w:val="033226E2"/>
    <w:rsid w:val="03542943"/>
    <w:rsid w:val="03A07F25"/>
    <w:rsid w:val="03FB0774"/>
    <w:rsid w:val="041D666D"/>
    <w:rsid w:val="04263A85"/>
    <w:rsid w:val="04C57C8F"/>
    <w:rsid w:val="04E03621"/>
    <w:rsid w:val="07B146CB"/>
    <w:rsid w:val="07FA4069"/>
    <w:rsid w:val="08501B58"/>
    <w:rsid w:val="08612BCF"/>
    <w:rsid w:val="089E540A"/>
    <w:rsid w:val="08AC39F3"/>
    <w:rsid w:val="08F76734"/>
    <w:rsid w:val="095F287B"/>
    <w:rsid w:val="099F7BC9"/>
    <w:rsid w:val="0A393D52"/>
    <w:rsid w:val="0A8B236C"/>
    <w:rsid w:val="0A8F0513"/>
    <w:rsid w:val="0AA22FF5"/>
    <w:rsid w:val="0ACE19DE"/>
    <w:rsid w:val="0B6A4DDF"/>
    <w:rsid w:val="0B7B6FDC"/>
    <w:rsid w:val="0BAB24AC"/>
    <w:rsid w:val="0CD90FC7"/>
    <w:rsid w:val="0CE43E80"/>
    <w:rsid w:val="0CF60F37"/>
    <w:rsid w:val="0D18732F"/>
    <w:rsid w:val="0E3665AC"/>
    <w:rsid w:val="0E5A1C0B"/>
    <w:rsid w:val="0E9D28E2"/>
    <w:rsid w:val="0EB61717"/>
    <w:rsid w:val="0EF1687A"/>
    <w:rsid w:val="0F1E3B38"/>
    <w:rsid w:val="0F3C4895"/>
    <w:rsid w:val="0FA037E9"/>
    <w:rsid w:val="0FA57980"/>
    <w:rsid w:val="0FDC3345"/>
    <w:rsid w:val="10307861"/>
    <w:rsid w:val="1170421B"/>
    <w:rsid w:val="117B4680"/>
    <w:rsid w:val="1247519C"/>
    <w:rsid w:val="124772BF"/>
    <w:rsid w:val="124C0855"/>
    <w:rsid w:val="12552BC0"/>
    <w:rsid w:val="12C94782"/>
    <w:rsid w:val="13670E0D"/>
    <w:rsid w:val="136D1C8A"/>
    <w:rsid w:val="13DD4AA6"/>
    <w:rsid w:val="1419565F"/>
    <w:rsid w:val="1421136A"/>
    <w:rsid w:val="1486177E"/>
    <w:rsid w:val="14D27CD0"/>
    <w:rsid w:val="14F449A1"/>
    <w:rsid w:val="14F67CC4"/>
    <w:rsid w:val="15D66B93"/>
    <w:rsid w:val="15EB1B1E"/>
    <w:rsid w:val="164018A9"/>
    <w:rsid w:val="164D5E88"/>
    <w:rsid w:val="16686218"/>
    <w:rsid w:val="166A2711"/>
    <w:rsid w:val="177F3211"/>
    <w:rsid w:val="17831B6C"/>
    <w:rsid w:val="17C15517"/>
    <w:rsid w:val="18530515"/>
    <w:rsid w:val="186478C1"/>
    <w:rsid w:val="18A20B07"/>
    <w:rsid w:val="1955044F"/>
    <w:rsid w:val="198C22F6"/>
    <w:rsid w:val="19EB66B9"/>
    <w:rsid w:val="19EE1369"/>
    <w:rsid w:val="1A5E1250"/>
    <w:rsid w:val="1A6337A5"/>
    <w:rsid w:val="1AD95A4C"/>
    <w:rsid w:val="1B667355"/>
    <w:rsid w:val="1B8725FA"/>
    <w:rsid w:val="1CE1366B"/>
    <w:rsid w:val="1D2D6EA1"/>
    <w:rsid w:val="1D424BCC"/>
    <w:rsid w:val="1D534893"/>
    <w:rsid w:val="1DEC0169"/>
    <w:rsid w:val="1E113660"/>
    <w:rsid w:val="1ED3045A"/>
    <w:rsid w:val="1EFC71CC"/>
    <w:rsid w:val="1FAC018B"/>
    <w:rsid w:val="209B37AB"/>
    <w:rsid w:val="20AF7634"/>
    <w:rsid w:val="20FE2702"/>
    <w:rsid w:val="212F0B5D"/>
    <w:rsid w:val="21A90038"/>
    <w:rsid w:val="22766C14"/>
    <w:rsid w:val="2293563F"/>
    <w:rsid w:val="22C81B54"/>
    <w:rsid w:val="22FC60AE"/>
    <w:rsid w:val="23285B6D"/>
    <w:rsid w:val="234276F3"/>
    <w:rsid w:val="237E71C0"/>
    <w:rsid w:val="2393704C"/>
    <w:rsid w:val="2443037C"/>
    <w:rsid w:val="24660D95"/>
    <w:rsid w:val="25061DC6"/>
    <w:rsid w:val="253E151C"/>
    <w:rsid w:val="25A13FB6"/>
    <w:rsid w:val="261147BA"/>
    <w:rsid w:val="269D0817"/>
    <w:rsid w:val="278221CF"/>
    <w:rsid w:val="278F48EE"/>
    <w:rsid w:val="282D3569"/>
    <w:rsid w:val="289D6797"/>
    <w:rsid w:val="293E5E9F"/>
    <w:rsid w:val="297F5199"/>
    <w:rsid w:val="29FF1963"/>
    <w:rsid w:val="2A68632E"/>
    <w:rsid w:val="2A821126"/>
    <w:rsid w:val="2B583C9D"/>
    <w:rsid w:val="2BAF6F44"/>
    <w:rsid w:val="2BC00BBF"/>
    <w:rsid w:val="2BE40568"/>
    <w:rsid w:val="2BED0990"/>
    <w:rsid w:val="2D691EC6"/>
    <w:rsid w:val="2E183793"/>
    <w:rsid w:val="2E3F45E7"/>
    <w:rsid w:val="2F837218"/>
    <w:rsid w:val="30146380"/>
    <w:rsid w:val="305D5FC9"/>
    <w:rsid w:val="30A67E0E"/>
    <w:rsid w:val="30A96DF3"/>
    <w:rsid w:val="30DC7112"/>
    <w:rsid w:val="315D156B"/>
    <w:rsid w:val="317D06F0"/>
    <w:rsid w:val="32400B0B"/>
    <w:rsid w:val="32820BD3"/>
    <w:rsid w:val="32FE6BF5"/>
    <w:rsid w:val="33222735"/>
    <w:rsid w:val="334A5A91"/>
    <w:rsid w:val="33797B37"/>
    <w:rsid w:val="346A24F9"/>
    <w:rsid w:val="348B21EE"/>
    <w:rsid w:val="34941111"/>
    <w:rsid w:val="349A1261"/>
    <w:rsid w:val="34F06D04"/>
    <w:rsid w:val="352136D9"/>
    <w:rsid w:val="362D52A7"/>
    <w:rsid w:val="37251FF0"/>
    <w:rsid w:val="38E43BE8"/>
    <w:rsid w:val="395D2003"/>
    <w:rsid w:val="39643637"/>
    <w:rsid w:val="39736E03"/>
    <w:rsid w:val="398202A3"/>
    <w:rsid w:val="39880FBA"/>
    <w:rsid w:val="3996312F"/>
    <w:rsid w:val="39CC673C"/>
    <w:rsid w:val="39DA45F2"/>
    <w:rsid w:val="3A245BBE"/>
    <w:rsid w:val="3A2C71EF"/>
    <w:rsid w:val="3ABA458F"/>
    <w:rsid w:val="3AD75392"/>
    <w:rsid w:val="3AFC6410"/>
    <w:rsid w:val="3B5B440E"/>
    <w:rsid w:val="3C557E7A"/>
    <w:rsid w:val="3CC252BE"/>
    <w:rsid w:val="3CC509C1"/>
    <w:rsid w:val="3D0233CA"/>
    <w:rsid w:val="3D141097"/>
    <w:rsid w:val="3D320399"/>
    <w:rsid w:val="3D321E2E"/>
    <w:rsid w:val="3D9C7A5B"/>
    <w:rsid w:val="3DA27033"/>
    <w:rsid w:val="3E4B0D1C"/>
    <w:rsid w:val="3E6D3009"/>
    <w:rsid w:val="3EB67381"/>
    <w:rsid w:val="3F8747EF"/>
    <w:rsid w:val="3FB466E7"/>
    <w:rsid w:val="41B27066"/>
    <w:rsid w:val="41CA3444"/>
    <w:rsid w:val="41FF2C24"/>
    <w:rsid w:val="42360701"/>
    <w:rsid w:val="42824EFA"/>
    <w:rsid w:val="428A5ACB"/>
    <w:rsid w:val="42E15151"/>
    <w:rsid w:val="42E91355"/>
    <w:rsid w:val="4344017F"/>
    <w:rsid w:val="43701DC0"/>
    <w:rsid w:val="447102F0"/>
    <w:rsid w:val="447C2308"/>
    <w:rsid w:val="44956183"/>
    <w:rsid w:val="453A53DD"/>
    <w:rsid w:val="45801D1D"/>
    <w:rsid w:val="45924F8A"/>
    <w:rsid w:val="45CC341D"/>
    <w:rsid w:val="45DA34B5"/>
    <w:rsid w:val="46330CBC"/>
    <w:rsid w:val="463B1016"/>
    <w:rsid w:val="46461FFF"/>
    <w:rsid w:val="46524641"/>
    <w:rsid w:val="469B11FF"/>
    <w:rsid w:val="46FC54EB"/>
    <w:rsid w:val="47275128"/>
    <w:rsid w:val="47355296"/>
    <w:rsid w:val="47357D03"/>
    <w:rsid w:val="47373451"/>
    <w:rsid w:val="474E2FC5"/>
    <w:rsid w:val="480B5EBD"/>
    <w:rsid w:val="483D0FEA"/>
    <w:rsid w:val="484A7A84"/>
    <w:rsid w:val="48F859EF"/>
    <w:rsid w:val="49134D81"/>
    <w:rsid w:val="49872D17"/>
    <w:rsid w:val="49BA412F"/>
    <w:rsid w:val="4B2022FE"/>
    <w:rsid w:val="4B262780"/>
    <w:rsid w:val="4BCA2B4C"/>
    <w:rsid w:val="4C3A1B2F"/>
    <w:rsid w:val="4C5457FD"/>
    <w:rsid w:val="4DF0089C"/>
    <w:rsid w:val="4E461221"/>
    <w:rsid w:val="4F025ED9"/>
    <w:rsid w:val="4FF82475"/>
    <w:rsid w:val="50876A56"/>
    <w:rsid w:val="508D2BF7"/>
    <w:rsid w:val="5195212F"/>
    <w:rsid w:val="522A2D2C"/>
    <w:rsid w:val="524A52DE"/>
    <w:rsid w:val="52A07DEA"/>
    <w:rsid w:val="52A66C70"/>
    <w:rsid w:val="53894A8B"/>
    <w:rsid w:val="538C3062"/>
    <w:rsid w:val="539A21A7"/>
    <w:rsid w:val="539F643D"/>
    <w:rsid w:val="53AE42FB"/>
    <w:rsid w:val="53BE7595"/>
    <w:rsid w:val="53C44504"/>
    <w:rsid w:val="547E5B6E"/>
    <w:rsid w:val="54A1132C"/>
    <w:rsid w:val="54B95A83"/>
    <w:rsid w:val="54D3567C"/>
    <w:rsid w:val="554042EC"/>
    <w:rsid w:val="556A3DCE"/>
    <w:rsid w:val="55D8193F"/>
    <w:rsid w:val="58B645CE"/>
    <w:rsid w:val="59253D9B"/>
    <w:rsid w:val="593C15AB"/>
    <w:rsid w:val="59560434"/>
    <w:rsid w:val="59820B3A"/>
    <w:rsid w:val="59AC0808"/>
    <w:rsid w:val="59DB4252"/>
    <w:rsid w:val="5A0D1F04"/>
    <w:rsid w:val="5A0F3C31"/>
    <w:rsid w:val="5A6F5268"/>
    <w:rsid w:val="5AAF5F82"/>
    <w:rsid w:val="5AC67572"/>
    <w:rsid w:val="5B307DA7"/>
    <w:rsid w:val="5BBB62BD"/>
    <w:rsid w:val="5C1217EA"/>
    <w:rsid w:val="5C4F7E66"/>
    <w:rsid w:val="5C9718E2"/>
    <w:rsid w:val="5D1E34F5"/>
    <w:rsid w:val="5D4328CC"/>
    <w:rsid w:val="5D601F1E"/>
    <w:rsid w:val="5D775E79"/>
    <w:rsid w:val="5E9E1ACF"/>
    <w:rsid w:val="5F902BEC"/>
    <w:rsid w:val="602425F2"/>
    <w:rsid w:val="605E6718"/>
    <w:rsid w:val="60760CBB"/>
    <w:rsid w:val="607A279F"/>
    <w:rsid w:val="608E3072"/>
    <w:rsid w:val="609809E1"/>
    <w:rsid w:val="60C82680"/>
    <w:rsid w:val="60D92ECD"/>
    <w:rsid w:val="6132394E"/>
    <w:rsid w:val="614867EA"/>
    <w:rsid w:val="619133F2"/>
    <w:rsid w:val="61A605DC"/>
    <w:rsid w:val="6239245A"/>
    <w:rsid w:val="62693CFF"/>
    <w:rsid w:val="63ED51A7"/>
    <w:rsid w:val="642B46DB"/>
    <w:rsid w:val="642F71F1"/>
    <w:rsid w:val="65CA51DA"/>
    <w:rsid w:val="66525FDC"/>
    <w:rsid w:val="66653DB4"/>
    <w:rsid w:val="66DB532A"/>
    <w:rsid w:val="66F0560D"/>
    <w:rsid w:val="674F20A4"/>
    <w:rsid w:val="677046EC"/>
    <w:rsid w:val="678E25FC"/>
    <w:rsid w:val="67DD4B2A"/>
    <w:rsid w:val="68DA0D9A"/>
    <w:rsid w:val="68DC463E"/>
    <w:rsid w:val="691319EB"/>
    <w:rsid w:val="693C1049"/>
    <w:rsid w:val="697573E1"/>
    <w:rsid w:val="69855466"/>
    <w:rsid w:val="69BE4D46"/>
    <w:rsid w:val="6A7F1608"/>
    <w:rsid w:val="6AB55ACB"/>
    <w:rsid w:val="6ADF6157"/>
    <w:rsid w:val="6B31059E"/>
    <w:rsid w:val="6B9229DD"/>
    <w:rsid w:val="6BA66474"/>
    <w:rsid w:val="6C171CE0"/>
    <w:rsid w:val="6C7B015B"/>
    <w:rsid w:val="6CD461FF"/>
    <w:rsid w:val="6CE1397E"/>
    <w:rsid w:val="6D184C75"/>
    <w:rsid w:val="6D5456EF"/>
    <w:rsid w:val="6D85521C"/>
    <w:rsid w:val="6D8A5FE7"/>
    <w:rsid w:val="6D9414C8"/>
    <w:rsid w:val="6E6338D2"/>
    <w:rsid w:val="6F4D618F"/>
    <w:rsid w:val="7004307D"/>
    <w:rsid w:val="70324131"/>
    <w:rsid w:val="70FC18DC"/>
    <w:rsid w:val="71600B2A"/>
    <w:rsid w:val="728D75D7"/>
    <w:rsid w:val="730D4DE9"/>
    <w:rsid w:val="73860FFC"/>
    <w:rsid w:val="73B521E5"/>
    <w:rsid w:val="73DE75D3"/>
    <w:rsid w:val="74123A2D"/>
    <w:rsid w:val="744D1F00"/>
    <w:rsid w:val="74790E7A"/>
    <w:rsid w:val="74BC2E38"/>
    <w:rsid w:val="74D740B8"/>
    <w:rsid w:val="74D82752"/>
    <w:rsid w:val="7506382A"/>
    <w:rsid w:val="75724DB2"/>
    <w:rsid w:val="7572531B"/>
    <w:rsid w:val="75857380"/>
    <w:rsid w:val="75C55C0D"/>
    <w:rsid w:val="763F547F"/>
    <w:rsid w:val="767B0330"/>
    <w:rsid w:val="768E18DE"/>
    <w:rsid w:val="77175133"/>
    <w:rsid w:val="776E2212"/>
    <w:rsid w:val="778C64F7"/>
    <w:rsid w:val="782C29E6"/>
    <w:rsid w:val="78641A1E"/>
    <w:rsid w:val="79165B89"/>
    <w:rsid w:val="793C48C7"/>
    <w:rsid w:val="79BE3AAA"/>
    <w:rsid w:val="7AA84F00"/>
    <w:rsid w:val="7C416EF1"/>
    <w:rsid w:val="7C5D7D6F"/>
    <w:rsid w:val="7C6B3BFA"/>
    <w:rsid w:val="7CAB6748"/>
    <w:rsid w:val="7CFD258E"/>
    <w:rsid w:val="7D06015F"/>
    <w:rsid w:val="7D1D43E4"/>
    <w:rsid w:val="7D5F6F6A"/>
    <w:rsid w:val="7D7D2542"/>
    <w:rsid w:val="7DE22CE6"/>
    <w:rsid w:val="7E042E04"/>
    <w:rsid w:val="7E0902E1"/>
    <w:rsid w:val="7F6F4425"/>
    <w:rsid w:val="7FB5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Ascii" w:hAnsiTheme="minorAsci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21"/>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semiHidden/>
    <w:unhideWhenUsed/>
    <w:qFormat/>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semiHidden/>
    <w:unhideWhenUsed/>
    <w:qFormat/>
    <w:uiPriority w:val="99"/>
    <w:pPr>
      <w:jc w:val="left"/>
    </w:pPr>
  </w:style>
  <w:style w:type="paragraph" w:styleId="8">
    <w:name w:val="Body Text"/>
    <w:basedOn w:val="1"/>
    <w:unhideWhenUsed/>
    <w:qFormat/>
    <w:uiPriority w:val="99"/>
  </w:style>
  <w:style w:type="paragraph" w:styleId="9">
    <w:name w:val="Body Text Indent 2"/>
    <w:basedOn w:val="1"/>
    <w:qFormat/>
    <w:uiPriority w:val="0"/>
    <w:pPr>
      <w:spacing w:after="120" w:afterLines="0" w:line="480" w:lineRule="auto"/>
      <w:ind w:left="420" w:leftChars="200"/>
    </w:pPr>
  </w:style>
  <w:style w:type="paragraph" w:styleId="10">
    <w:name w:val="Balloon Text"/>
    <w:basedOn w:val="1"/>
    <w:link w:val="24"/>
    <w:semiHidden/>
    <w:unhideWhenUsed/>
    <w:qFormat/>
    <w:uiPriority w:val="99"/>
    <w:pPr>
      <w:spacing w:after="0" w:line="240" w:lineRule="auto"/>
    </w:pPr>
    <w:rPr>
      <w:sz w:val="18"/>
      <w:szCs w:val="18"/>
    </w:rPr>
  </w:style>
  <w:style w:type="paragraph" w:styleId="11">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6">
    <w:name w:val="Strong"/>
    <w:basedOn w:val="15"/>
    <w:qFormat/>
    <w:uiPriority w:val="22"/>
    <w:rPr>
      <w:b/>
      <w:bCs/>
    </w:rPr>
  </w:style>
  <w:style w:type="character" w:styleId="17">
    <w:name w:val="FollowedHyperlink"/>
    <w:basedOn w:val="15"/>
    <w:semiHidden/>
    <w:unhideWhenUsed/>
    <w:qFormat/>
    <w:uiPriority w:val="99"/>
    <w:rPr>
      <w:color w:val="464646"/>
      <w:u w:val="none"/>
    </w:rPr>
  </w:style>
  <w:style w:type="character" w:styleId="18">
    <w:name w:val="Emphasis"/>
    <w:basedOn w:val="15"/>
    <w:qFormat/>
    <w:uiPriority w:val="20"/>
  </w:style>
  <w:style w:type="character" w:styleId="19">
    <w:name w:val="Hyperlink"/>
    <w:basedOn w:val="15"/>
    <w:semiHidden/>
    <w:unhideWhenUsed/>
    <w:qFormat/>
    <w:uiPriority w:val="99"/>
    <w:rPr>
      <w:color w:val="464646"/>
      <w:u w:val="none"/>
    </w:rPr>
  </w:style>
  <w:style w:type="character" w:styleId="20">
    <w:name w:val="HTML Cite"/>
    <w:basedOn w:val="15"/>
    <w:semiHidden/>
    <w:unhideWhenUsed/>
    <w:qFormat/>
    <w:uiPriority w:val="99"/>
  </w:style>
  <w:style w:type="character" w:customStyle="1" w:styleId="21">
    <w:name w:val="标题 2 Char"/>
    <w:basedOn w:val="15"/>
    <w:link w:val="3"/>
    <w:qFormat/>
    <w:uiPriority w:val="9"/>
    <w:rPr>
      <w:rFonts w:ascii="宋体" w:hAnsi="宋体" w:eastAsia="宋体" w:cs="宋体"/>
      <w:kern w:val="0"/>
      <w:sz w:val="24"/>
      <w:szCs w:val="24"/>
    </w:rPr>
  </w:style>
  <w:style w:type="character" w:customStyle="1" w:styleId="22">
    <w:name w:val="页眉 Char"/>
    <w:basedOn w:val="15"/>
    <w:link w:val="12"/>
    <w:qFormat/>
    <w:uiPriority w:val="99"/>
    <w:rPr>
      <w:sz w:val="18"/>
      <w:szCs w:val="18"/>
    </w:rPr>
  </w:style>
  <w:style w:type="character" w:customStyle="1" w:styleId="23">
    <w:name w:val="页脚 Char"/>
    <w:basedOn w:val="15"/>
    <w:link w:val="11"/>
    <w:qFormat/>
    <w:uiPriority w:val="99"/>
    <w:rPr>
      <w:sz w:val="18"/>
      <w:szCs w:val="18"/>
    </w:rPr>
  </w:style>
  <w:style w:type="character" w:customStyle="1" w:styleId="24">
    <w:name w:val="批注框文本 Char"/>
    <w:basedOn w:val="15"/>
    <w:link w:val="10"/>
    <w:semiHidden/>
    <w:qFormat/>
    <w:uiPriority w:val="99"/>
    <w:rPr>
      <w:sz w:val="18"/>
      <w:szCs w:val="18"/>
    </w:rPr>
  </w:style>
  <w:style w:type="character" w:customStyle="1" w:styleId="25">
    <w:name w:val="bsharetext"/>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792B9-CCD8-4F88-B75F-F27BC2DE180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41</Pages>
  <Words>31868</Words>
  <Characters>34617</Characters>
  <Lines>306</Lines>
  <Paragraphs>86</Paragraphs>
  <TotalTime>0</TotalTime>
  <ScaleCrop>false</ScaleCrop>
  <LinksUpToDate>false</LinksUpToDate>
  <CharactersWithSpaces>36045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YCY</cp:lastModifiedBy>
  <dcterms:modified xsi:type="dcterms:W3CDTF">2022-12-30T07:57:50Z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983CDFCBC71D4CC2B5E32EFE4AB1DA03</vt:lpwstr>
  </property>
</Properties>
</file>