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雷州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发展投资控股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集团有限公司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</w:rPr>
        <w:t>公开招聘人员报名表</w:t>
      </w:r>
      <w:bookmarkEnd w:id="0"/>
      <w:r>
        <w:rPr>
          <w:rFonts w:hint="eastAsia"/>
          <w:sz w:val="28"/>
          <w:szCs w:val="28"/>
        </w:rPr>
        <w:t xml:space="preserve">                                                     </w:t>
      </w:r>
    </w:p>
    <w:p>
      <w:pPr>
        <w:ind w:firstLine="280" w:firstLineChars="100"/>
        <w:jc w:val="left"/>
        <w:rPr>
          <w:rFonts w:hint="eastAsia" w:ascii="仿宋_GB2312"/>
          <w:spacing w:val="-6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b/>
          <w:spacing w:val="-18"/>
          <w:sz w:val="28"/>
          <w:szCs w:val="28"/>
          <w:lang w:eastAsia="zh-CN"/>
        </w:rPr>
        <w:t>应聘</w:t>
      </w:r>
      <w:r>
        <w:rPr>
          <w:rFonts w:hint="eastAsia" w:ascii="仿宋_GB2312"/>
          <w:b/>
          <w:spacing w:val="-18"/>
          <w:sz w:val="28"/>
          <w:szCs w:val="28"/>
        </w:rPr>
        <w:t>岗位</w:t>
      </w:r>
      <w:r>
        <w:rPr>
          <w:rFonts w:hint="eastAsia" w:ascii="仿宋_GB2312"/>
          <w:b/>
          <w:spacing w:val="-18"/>
          <w:sz w:val="28"/>
          <w:szCs w:val="28"/>
          <w:lang w:eastAsia="zh-CN"/>
        </w:rPr>
        <w:t>：</w:t>
      </w:r>
      <w:r>
        <w:rPr>
          <w:rFonts w:hint="eastAsia" w:ascii="仿宋_GB2312"/>
          <w:b/>
          <w:spacing w:val="-6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/>
          <w:spacing w:val="-6"/>
          <w:sz w:val="28"/>
          <w:szCs w:val="28"/>
          <w:u w:val="single"/>
        </w:rPr>
        <w:t xml:space="preserve"> </w:t>
      </w:r>
      <w:r>
        <w:rPr>
          <w:rFonts w:hint="eastAsia" w:ascii="仿宋_GB2312"/>
          <w:spacing w:val="-6"/>
          <w:sz w:val="28"/>
          <w:szCs w:val="28"/>
        </w:rPr>
        <w:t xml:space="preserve">    </w:t>
      </w:r>
    </w:p>
    <w:tbl>
      <w:tblPr>
        <w:tblStyle w:val="6"/>
        <w:tblpPr w:leftFromText="180" w:rightFromText="180" w:vertAnchor="text" w:horzAnchor="page" w:tblpX="1822" w:tblpY="119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85"/>
        <w:gridCol w:w="684"/>
        <w:gridCol w:w="28"/>
        <w:gridCol w:w="1192"/>
        <w:gridCol w:w="1351"/>
        <w:gridCol w:w="13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省       市（县）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20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是否国有单位正式员工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  高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51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5" w:hRule="atLeast"/>
        </w:trPr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268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/>
          <w:spacing w:val="-6"/>
          <w:sz w:val="28"/>
          <w:szCs w:val="28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A0Y2RjM2FhZjlkZGE5NjI2NWVmMTNlOTM0ZTAifQ=="/>
  </w:docVars>
  <w:rsids>
    <w:rsidRoot w:val="59AF161B"/>
    <w:rsid w:val="06087398"/>
    <w:rsid w:val="07091584"/>
    <w:rsid w:val="0DF90C04"/>
    <w:rsid w:val="0FE67351"/>
    <w:rsid w:val="1FC67FC2"/>
    <w:rsid w:val="2FEA01C2"/>
    <w:rsid w:val="30BE627F"/>
    <w:rsid w:val="3AAF7439"/>
    <w:rsid w:val="3BF11486"/>
    <w:rsid w:val="4AA25100"/>
    <w:rsid w:val="4E9F57E1"/>
    <w:rsid w:val="50462354"/>
    <w:rsid w:val="552B6E31"/>
    <w:rsid w:val="55AF496C"/>
    <w:rsid w:val="56DF2582"/>
    <w:rsid w:val="57D26B62"/>
    <w:rsid w:val="59AF161B"/>
    <w:rsid w:val="5B2427BE"/>
    <w:rsid w:val="65AA149B"/>
    <w:rsid w:val="65BB07B7"/>
    <w:rsid w:val="6ACD26A9"/>
    <w:rsid w:val="75C53C64"/>
    <w:rsid w:val="7F66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11"/>
    <w:basedOn w:val="7"/>
    <w:qFormat/>
    <w:uiPriority w:val="0"/>
    <w:rPr>
      <w:rFonts w:hint="default" w:ascii="宋体-PUA" w:hAnsi="宋体-PUA" w:eastAsia="宋体-PUA" w:cs="宋体-PUA"/>
      <w:b/>
      <w:color w:val="FF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1053</Characters>
  <Lines>0</Lines>
  <Paragraphs>0</Paragraphs>
  <TotalTime>6</TotalTime>
  <ScaleCrop>false</ScaleCrop>
  <LinksUpToDate>false</LinksUpToDate>
  <CharactersWithSpaces>1205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2022-03-21T16:28:00Z</dcterms:created>
  <dc:creator>杜福耀</dc:creator>
  <cp:lastModifiedBy>GYW</cp:lastModifiedBy>
  <cp:lastPrinted>2022-12-30T09:03:00Z</cp:lastPrinted>
  <dcterms:modified xsi:type="dcterms:W3CDTF">2022-12-30T09:54:54Z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574E7196E630416E9F0ADC26B6798080</vt:lpwstr>
  </property>
</Properties>
</file>