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jc w:val="center"/>
        <w:rPr>
          <w:rFonts w:hint="eastAsia"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</w:rPr>
        <w:t>中山市人力资源和社会保障局2022年第一期公开招聘事业单位人员</w:t>
      </w:r>
    </w:p>
    <w:p>
      <w:pPr>
        <w:jc w:val="center"/>
        <w:rPr>
          <w:rFonts w:ascii="Times New Roman" w:hAnsi="Times New Roman" w:eastAsia="方正小标宋简体" w:cs="Times New Roman"/>
          <w:b/>
          <w:bCs/>
          <w:sz w:val="28"/>
          <w:szCs w:val="28"/>
        </w:rPr>
      </w:pPr>
      <w:r>
        <w:rPr>
          <w:rFonts w:ascii="Times New Roman" w:hAnsi="Times New Roman" w:eastAsia="方正小标宋简体" w:cs="Times New Roman"/>
          <w:b/>
          <w:bCs/>
          <w:sz w:val="36"/>
          <w:szCs w:val="36"/>
        </w:rPr>
        <w:t>总成绩及入围体检</w:t>
      </w: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人员</w:t>
      </w:r>
      <w:r>
        <w:rPr>
          <w:rFonts w:ascii="Times New Roman" w:hAnsi="Times New Roman" w:eastAsia="方正小标宋简体" w:cs="Times New Roman"/>
          <w:b/>
          <w:bCs/>
          <w:sz w:val="36"/>
          <w:szCs w:val="36"/>
        </w:rPr>
        <w:t>名单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756"/>
        <w:gridCol w:w="1279"/>
        <w:gridCol w:w="807"/>
        <w:gridCol w:w="1858"/>
        <w:gridCol w:w="1600"/>
        <w:gridCol w:w="1583"/>
        <w:gridCol w:w="1150"/>
        <w:gridCol w:w="750"/>
        <w:gridCol w:w="98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招聘</w:t>
            </w:r>
            <w:r>
              <w:rPr>
                <w:rFonts w:ascii="微软雅黑" w:hAnsi="微软雅黑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  <w:lang w:val="en-US" w:eastAsia="zh-CN"/>
              </w:rPr>
              <w:t>综合素质评价</w:t>
            </w: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成绩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eastAsia="微软雅黑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  <w:lang w:val="en-US" w:eastAsia="zh-CN"/>
              </w:rPr>
              <w:t>占40%）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  <w:lang w:val="en-US" w:eastAsia="zh-CN"/>
              </w:rPr>
              <w:t>试讲</w:t>
            </w: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成绩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both"/>
              <w:textAlignment w:val="auto"/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  <w:lang w:val="en-US" w:eastAsia="zh-CN"/>
              </w:rPr>
              <w:t>占60%）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考试</w:t>
            </w:r>
            <w:r>
              <w:rPr>
                <w:rFonts w:ascii="微软雅黑" w:hAnsi="微软雅黑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总成绩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名次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是否入围体检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院</w:t>
            </w:r>
          </w:p>
        </w:tc>
        <w:tc>
          <w:tcPr>
            <w:tcW w:w="17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环境保护与检测专业教师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</w:rPr>
              <w:t>202</w:t>
            </w: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2</w:t>
            </w:r>
            <w:r>
              <w:rPr>
                <w:rFonts w:hint="eastAsia" w:ascii="微软雅黑" w:hAnsi="微软雅黑" w:cs="Times New Roman"/>
                <w:bCs/>
              </w:rPr>
              <w:t>0</w:t>
            </w: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1</w:t>
            </w:r>
            <w:r>
              <w:rPr>
                <w:rFonts w:hint="eastAsia" w:ascii="微软雅黑" w:hAnsi="微软雅黑" w:cs="Times New Roman"/>
                <w:bCs/>
              </w:rPr>
              <w:t>0</w:t>
            </w: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2</w:t>
            </w:r>
          </w:p>
        </w:tc>
        <w:tc>
          <w:tcPr>
            <w:tcW w:w="8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1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cs="Times New Roman"/>
                <w:bCs/>
                <w:lang w:val="en-US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202212310905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cs="Times New Roman"/>
                <w:bCs/>
                <w:lang w:val="en-US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202212310906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58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69.57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64.94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eastAsia="微软雅黑" w:cs="Times New Roman"/>
                <w:bCs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试讲</w:t>
            </w:r>
            <w:r>
              <w:rPr>
                <w:rFonts w:hint="eastAsia" w:ascii="微软雅黑" w:hAnsi="微软雅黑" w:cs="Times New Roman"/>
                <w:bCs/>
              </w:rPr>
              <w:t>成绩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企业管理教师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</w:rPr>
              <w:t>202</w:t>
            </w: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2</w:t>
            </w:r>
            <w:r>
              <w:rPr>
                <w:rFonts w:hint="eastAsia" w:ascii="微软雅黑" w:hAnsi="微软雅黑" w:cs="Times New Roman"/>
                <w:bCs/>
              </w:rPr>
              <w:t>0</w:t>
            </w: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104</w:t>
            </w:r>
          </w:p>
        </w:tc>
        <w:tc>
          <w:tcPr>
            <w:tcW w:w="8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1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 xml:space="preserve">202212310902 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13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74.43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49.86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2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202212310903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0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0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 xml:space="preserve">202212310904 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82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86.50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84.70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1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是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五轴数控联动加工技术实习指导教师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cs="Times New Roman"/>
                <w:bCs/>
                <w:lang w:val="en-US"/>
              </w:rPr>
            </w:pPr>
            <w:r>
              <w:rPr>
                <w:rFonts w:hint="eastAsia" w:ascii="微软雅黑" w:hAnsi="微软雅黑" w:cs="Times New Roman"/>
                <w:bCs/>
              </w:rPr>
              <w:t>202</w:t>
            </w: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2</w:t>
            </w:r>
            <w:r>
              <w:rPr>
                <w:rFonts w:hint="eastAsia" w:ascii="微软雅黑" w:hAnsi="微软雅黑" w:cs="Times New Roman"/>
                <w:bCs/>
              </w:rPr>
              <w:t>0</w:t>
            </w: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105</w:t>
            </w:r>
          </w:p>
        </w:tc>
        <w:tc>
          <w:tcPr>
            <w:tcW w:w="8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1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cs="Times New Roman"/>
                <w:bCs/>
                <w:lang w:val="en-US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202212310907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90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81.14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84.68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1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是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cs="Times New Roman"/>
                <w:bCs/>
                <w:lang w:val="en-US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202212310908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72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75.36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74.02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2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化学实验室技术实习指导教师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cs="Times New Roman"/>
                <w:bCs/>
                <w:lang w:val="en-US"/>
              </w:rPr>
            </w:pPr>
            <w:r>
              <w:rPr>
                <w:rFonts w:hint="eastAsia" w:ascii="微软雅黑" w:hAnsi="微软雅黑" w:cs="Times New Roman"/>
                <w:bCs/>
              </w:rPr>
              <w:t>202</w:t>
            </w: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2</w:t>
            </w:r>
            <w:r>
              <w:rPr>
                <w:rFonts w:hint="eastAsia" w:ascii="微软雅黑" w:hAnsi="微软雅黑" w:cs="Times New Roman"/>
                <w:bCs/>
              </w:rPr>
              <w:t>0</w:t>
            </w: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106</w:t>
            </w:r>
          </w:p>
        </w:tc>
        <w:tc>
          <w:tcPr>
            <w:tcW w:w="8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1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 xml:space="preserve">202212310901 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0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0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cs="Times New Roman"/>
                <w:bCs/>
                <w:lang w:val="en-US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202212310909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87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88.29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default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87.77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1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cs="Times New Roman"/>
                <w:bCs/>
                <w:lang w:val="en-US" w:eastAsia="zh-CN"/>
              </w:rPr>
              <w:t>是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hint="eastAsia" w:ascii="微软雅黑" w:hAnsi="微软雅黑" w:cs="Times New Roman"/>
                <w:bCs/>
              </w:rPr>
            </w:pPr>
          </w:p>
        </w:tc>
      </w:tr>
    </w:tbl>
    <w:p>
      <w:pPr>
        <w:spacing w:line="220" w:lineRule="atLeast"/>
        <w:rPr>
          <w:rFonts w:ascii="Times New Roman" w:hAnsi="Times New Roman" w:cs="Times New Roman"/>
        </w:rPr>
      </w:pPr>
    </w:p>
    <w:sectPr>
      <w:pgSz w:w="16838" w:h="11906" w:orient="landscape"/>
      <w:pgMar w:top="850" w:right="850" w:bottom="850" w:left="85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YTI4ZmM4M2EzNjEyNGExNmFlZGI1M2ZhOWUyYWUifQ=="/>
    <w:docVar w:name="KSO_WPS_MARK_KEY" w:val="72fbe577-ffcc-4cbc-82c4-15cfb9c70770"/>
  </w:docVars>
  <w:rsids>
    <w:rsidRoot w:val="00D31D50"/>
    <w:rsid w:val="000B407B"/>
    <w:rsid w:val="0013495F"/>
    <w:rsid w:val="00204878"/>
    <w:rsid w:val="002900F4"/>
    <w:rsid w:val="002D6CFB"/>
    <w:rsid w:val="00323B43"/>
    <w:rsid w:val="00344B88"/>
    <w:rsid w:val="003D37D8"/>
    <w:rsid w:val="00426133"/>
    <w:rsid w:val="0043031B"/>
    <w:rsid w:val="004358AB"/>
    <w:rsid w:val="004C4F5D"/>
    <w:rsid w:val="00630A95"/>
    <w:rsid w:val="00711F26"/>
    <w:rsid w:val="007343C4"/>
    <w:rsid w:val="007F55EA"/>
    <w:rsid w:val="00864459"/>
    <w:rsid w:val="0088019D"/>
    <w:rsid w:val="008B7726"/>
    <w:rsid w:val="009913E8"/>
    <w:rsid w:val="00AD1544"/>
    <w:rsid w:val="00C635C7"/>
    <w:rsid w:val="00CC5CFA"/>
    <w:rsid w:val="00CD06BC"/>
    <w:rsid w:val="00D31D50"/>
    <w:rsid w:val="00EF2ABA"/>
    <w:rsid w:val="1D452D5E"/>
    <w:rsid w:val="1D991307"/>
    <w:rsid w:val="1DF443A2"/>
    <w:rsid w:val="1E7A49B6"/>
    <w:rsid w:val="22695DF8"/>
    <w:rsid w:val="241063BE"/>
    <w:rsid w:val="265F57D4"/>
    <w:rsid w:val="28246240"/>
    <w:rsid w:val="29D428B2"/>
    <w:rsid w:val="2A751FA2"/>
    <w:rsid w:val="2BAC33A0"/>
    <w:rsid w:val="333C2A3E"/>
    <w:rsid w:val="348109B0"/>
    <w:rsid w:val="379A6991"/>
    <w:rsid w:val="37B7379F"/>
    <w:rsid w:val="42C126BD"/>
    <w:rsid w:val="486A4AEA"/>
    <w:rsid w:val="543E47D4"/>
    <w:rsid w:val="657342A0"/>
    <w:rsid w:val="66EC51E2"/>
    <w:rsid w:val="66F978FF"/>
    <w:rsid w:val="67EB7247"/>
    <w:rsid w:val="69A07EC7"/>
    <w:rsid w:val="6C671B27"/>
    <w:rsid w:val="6D8F64A3"/>
    <w:rsid w:val="72967555"/>
    <w:rsid w:val="72A16DED"/>
    <w:rsid w:val="798D6542"/>
    <w:rsid w:val="7F3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0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0"/>
    <w:rPr>
      <w:rFonts w:ascii="Tahoma" w:hAnsi="Tahoma" w:eastAsia="微软雅黑" w:cs="黑体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0"/>
    <w:rPr>
      <w:rFonts w:ascii="Tahoma" w:hAnsi="Tahoma" w:eastAsia="微软雅黑" w:cs="黑体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0"/>
    <w:rPr>
      <w:rFonts w:ascii="Tahoma" w:hAnsi="Tahoma" w:eastAsia="微软雅黑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ZSGJ</Company>
  <Pages>1</Pages>
  <Words>226</Words>
  <Characters>414</Characters>
  <Lines>10</Lines>
  <Paragraphs>2</Paragraphs>
  <TotalTime>0</TotalTime>
  <ScaleCrop>false</ScaleCrop>
  <LinksUpToDate>false</LinksUpToDate>
  <CharactersWithSpaces>417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2021-09-29T03:18:00Z</cp:lastPrinted>
  <dcterms:modified xsi:type="dcterms:W3CDTF">2022-12-31T11:56:49Z</dcterms:modified>
  <dc:title>中山市文广旅局2020年公开招聘事业单位人员总成绩及入围体检名单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45F3A899CF2640D69F397C9AFBB1A626</vt:lpwstr>
  </property>
</Properties>
</file>