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ind w:firstLine="2560" w:firstLineChars="8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11843" w:type="dxa"/>
        <w:tblInd w:w="-7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50"/>
        <w:gridCol w:w="800"/>
        <w:gridCol w:w="784"/>
        <w:gridCol w:w="3633"/>
        <w:gridCol w:w="2450"/>
        <w:gridCol w:w="1254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420" w:leftChars="-200" w:firstLine="419" w:firstLineChars="131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left="-420" w:leftChars="-200" w:firstLine="419" w:firstLineChars="131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附件1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 xml:space="preserve">  吉水县2022年选调县外吉水籍卫生专技人员岗位表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岗位名额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条件要求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155" w:hRule="atLeast"/>
        </w:trPr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吉水县直医疗单位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本科：临床医学（100201K）；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研究生：临床医学（1002）；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40周岁以下，本科以上学历，已取得执业医师资格证。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研究生及副高职称以上，年龄放宽至45周岁以下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800" w:hRule="atLeast"/>
        </w:trPr>
        <w:tc>
          <w:tcPr>
            <w:tcW w:w="9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放射科医师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专科：临床医学(620101K)、                          放射治疗技术（620408）；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本科：临床医学（100201K）、             放射医学（100206TK）；                                                     研究生：临床医学（1002）、                放射医学（100106）  ；   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40周岁以下，专科以上学历，临床医学专业需取得执业助理医师以上资格证。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080" w:hRule="atLeast"/>
        </w:trPr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吉水县疾控中心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本科：护理学（101101）；                                                                                                   研究生：护理学（1011）；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科以上学历，已取得护士执业资格证。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080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吉水县乡镇卫生院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专科：临床医学（620101K）；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本科：临床医学（100201K）；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研究生：临床医学（1002）；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40周岁以下，专科以上学历，已取得执业医师资格。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6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妇产科医师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专科：临床医学（620101K）；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本科：临床医学（100201K）；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研究生：临床医学（1002）；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35周岁以下，专科以上学历，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已取得执业助理医师资格证，适合女性。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02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专科：放射治疗技术（620408）；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本科：放射医学（100206TK）；                                                     研究生：放射医学（100106）  ；   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35周岁以下，专科以上学历、已取得技士资格证。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8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专科：护理(620201)；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本科：护理学（101101）；                                                                                                   研究生：护理学（1011）；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35周岁以下，专科以上学历，已取得护士执业资格证。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7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检验人员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专科：医学检验技术（620401）；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本科：医学检验技术（101001）；                                研究生：医学技术（1010）；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35周岁以下，专科以上学历，已取得检验士资格证。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mViMmM3ODg1ZmRmZDNmMWUzNjZjZDQxYmM1ZjIifQ=="/>
  </w:docVars>
  <w:rsids>
    <w:rsidRoot w:val="1A7239E6"/>
    <w:rsid w:val="00A703A0"/>
    <w:rsid w:val="0123208C"/>
    <w:rsid w:val="024F7805"/>
    <w:rsid w:val="025429A6"/>
    <w:rsid w:val="031E61FE"/>
    <w:rsid w:val="05882122"/>
    <w:rsid w:val="0779332A"/>
    <w:rsid w:val="094D6DE3"/>
    <w:rsid w:val="0A9A61F8"/>
    <w:rsid w:val="0B7A4041"/>
    <w:rsid w:val="0BE932C5"/>
    <w:rsid w:val="0C4B4875"/>
    <w:rsid w:val="0C6659AF"/>
    <w:rsid w:val="0D070322"/>
    <w:rsid w:val="0D866657"/>
    <w:rsid w:val="0D8D06FE"/>
    <w:rsid w:val="0DC922F6"/>
    <w:rsid w:val="0E2E552E"/>
    <w:rsid w:val="0F1C3A89"/>
    <w:rsid w:val="1026524E"/>
    <w:rsid w:val="114F682D"/>
    <w:rsid w:val="124055B1"/>
    <w:rsid w:val="1394057C"/>
    <w:rsid w:val="13FF6A2A"/>
    <w:rsid w:val="14D56572"/>
    <w:rsid w:val="15AB71A2"/>
    <w:rsid w:val="16EE13E8"/>
    <w:rsid w:val="17C8211E"/>
    <w:rsid w:val="183916A8"/>
    <w:rsid w:val="18707B90"/>
    <w:rsid w:val="1A2D452F"/>
    <w:rsid w:val="1A7239E6"/>
    <w:rsid w:val="1B0D742F"/>
    <w:rsid w:val="1B90261A"/>
    <w:rsid w:val="1C321B19"/>
    <w:rsid w:val="1DF636F6"/>
    <w:rsid w:val="1DFE6269"/>
    <w:rsid w:val="1E0E2121"/>
    <w:rsid w:val="1E811BAB"/>
    <w:rsid w:val="1F4D3C0C"/>
    <w:rsid w:val="20A70AE7"/>
    <w:rsid w:val="20C7359A"/>
    <w:rsid w:val="21152C13"/>
    <w:rsid w:val="23D0638A"/>
    <w:rsid w:val="245B0C92"/>
    <w:rsid w:val="245E26EC"/>
    <w:rsid w:val="24C14E11"/>
    <w:rsid w:val="25907DA7"/>
    <w:rsid w:val="27220EC2"/>
    <w:rsid w:val="27B25F0E"/>
    <w:rsid w:val="27F66BA4"/>
    <w:rsid w:val="28C76FAF"/>
    <w:rsid w:val="29195222"/>
    <w:rsid w:val="295924CA"/>
    <w:rsid w:val="29CE6F11"/>
    <w:rsid w:val="2A867771"/>
    <w:rsid w:val="2AD41706"/>
    <w:rsid w:val="2AE32E75"/>
    <w:rsid w:val="2B8E62BC"/>
    <w:rsid w:val="2BC71C3A"/>
    <w:rsid w:val="2CA5467E"/>
    <w:rsid w:val="2D0A408D"/>
    <w:rsid w:val="2F266CDB"/>
    <w:rsid w:val="30955B7E"/>
    <w:rsid w:val="31684D09"/>
    <w:rsid w:val="320D2EAD"/>
    <w:rsid w:val="33555025"/>
    <w:rsid w:val="353C1A67"/>
    <w:rsid w:val="360E7B12"/>
    <w:rsid w:val="37467DC5"/>
    <w:rsid w:val="37964549"/>
    <w:rsid w:val="38156FBA"/>
    <w:rsid w:val="38BF7D64"/>
    <w:rsid w:val="39557D0D"/>
    <w:rsid w:val="39861ABA"/>
    <w:rsid w:val="398B0D75"/>
    <w:rsid w:val="39A421A3"/>
    <w:rsid w:val="3CA732E4"/>
    <w:rsid w:val="3CE00EEF"/>
    <w:rsid w:val="3CE8070E"/>
    <w:rsid w:val="3DA52211"/>
    <w:rsid w:val="3E4D7FC3"/>
    <w:rsid w:val="3E6C06B3"/>
    <w:rsid w:val="3FB21B21"/>
    <w:rsid w:val="3FCB5526"/>
    <w:rsid w:val="40E86976"/>
    <w:rsid w:val="40FF539D"/>
    <w:rsid w:val="41240101"/>
    <w:rsid w:val="414E0A59"/>
    <w:rsid w:val="42682CFC"/>
    <w:rsid w:val="42F629B0"/>
    <w:rsid w:val="43897D06"/>
    <w:rsid w:val="43BE12C2"/>
    <w:rsid w:val="44344568"/>
    <w:rsid w:val="444D457C"/>
    <w:rsid w:val="45096652"/>
    <w:rsid w:val="476B0AC9"/>
    <w:rsid w:val="47D92AB8"/>
    <w:rsid w:val="47FD165F"/>
    <w:rsid w:val="48495351"/>
    <w:rsid w:val="48F44D41"/>
    <w:rsid w:val="49510007"/>
    <w:rsid w:val="4A560249"/>
    <w:rsid w:val="4A680761"/>
    <w:rsid w:val="4AE27D58"/>
    <w:rsid w:val="4B7D365A"/>
    <w:rsid w:val="4BBF6ED0"/>
    <w:rsid w:val="4E273A4C"/>
    <w:rsid w:val="4E527924"/>
    <w:rsid w:val="4FAC427A"/>
    <w:rsid w:val="4FD317B8"/>
    <w:rsid w:val="4FED7CB1"/>
    <w:rsid w:val="4FFF7A65"/>
    <w:rsid w:val="505C1C2E"/>
    <w:rsid w:val="50751C16"/>
    <w:rsid w:val="50865B7F"/>
    <w:rsid w:val="52466C3A"/>
    <w:rsid w:val="52AF3E17"/>
    <w:rsid w:val="546C5DAA"/>
    <w:rsid w:val="54F65B1B"/>
    <w:rsid w:val="551243EB"/>
    <w:rsid w:val="56B45C43"/>
    <w:rsid w:val="58273D2E"/>
    <w:rsid w:val="590972D8"/>
    <w:rsid w:val="59A164AD"/>
    <w:rsid w:val="5BBC4B56"/>
    <w:rsid w:val="5C254EAA"/>
    <w:rsid w:val="5D9636CE"/>
    <w:rsid w:val="5E5F2BFC"/>
    <w:rsid w:val="5E79675F"/>
    <w:rsid w:val="5E7A43D8"/>
    <w:rsid w:val="60676CBA"/>
    <w:rsid w:val="61FE4E64"/>
    <w:rsid w:val="630E4FB4"/>
    <w:rsid w:val="6470638E"/>
    <w:rsid w:val="64FE3F62"/>
    <w:rsid w:val="657D6B43"/>
    <w:rsid w:val="65844B9A"/>
    <w:rsid w:val="65FF4488"/>
    <w:rsid w:val="661930CC"/>
    <w:rsid w:val="666B062F"/>
    <w:rsid w:val="66AE7592"/>
    <w:rsid w:val="68990C0D"/>
    <w:rsid w:val="69475245"/>
    <w:rsid w:val="69855437"/>
    <w:rsid w:val="69D47C0D"/>
    <w:rsid w:val="6AAC602A"/>
    <w:rsid w:val="6BEE1D29"/>
    <w:rsid w:val="6FD55E6A"/>
    <w:rsid w:val="70B02B15"/>
    <w:rsid w:val="71043985"/>
    <w:rsid w:val="710D4448"/>
    <w:rsid w:val="71564BD8"/>
    <w:rsid w:val="7181114E"/>
    <w:rsid w:val="718B39D7"/>
    <w:rsid w:val="71D821E8"/>
    <w:rsid w:val="722F1E53"/>
    <w:rsid w:val="73814B2B"/>
    <w:rsid w:val="757E0D36"/>
    <w:rsid w:val="75F20AB1"/>
    <w:rsid w:val="765A2149"/>
    <w:rsid w:val="77F403FC"/>
    <w:rsid w:val="78E21A68"/>
    <w:rsid w:val="78FD5149"/>
    <w:rsid w:val="7922604B"/>
    <w:rsid w:val="7A410D69"/>
    <w:rsid w:val="7B7F18F1"/>
    <w:rsid w:val="7CEC35DA"/>
    <w:rsid w:val="7D5F4C1E"/>
    <w:rsid w:val="7DC92667"/>
    <w:rsid w:val="7F5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1"/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766</Characters>
  <Lines>0</Lines>
  <Paragraphs>0</Paragraphs>
  <TotalTime>0</TotalTime>
  <ScaleCrop>false</ScaleCrop>
  <LinksUpToDate>false</LinksUpToDate>
  <CharactersWithSpaces>1172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2022-12-16T09:09:00Z</dcterms:created>
  <dc:creator>f燭殘哖</dc:creator>
  <cp:lastModifiedBy>天行健</cp:lastModifiedBy>
  <cp:lastPrinted>2022-12-28T08:43:00Z</cp:lastPrinted>
  <dcterms:modified xsi:type="dcterms:W3CDTF">2022-12-29T07:55:21Z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AC683C096543467490B1585042782BA7</vt:lpwstr>
  </property>
</Properties>
</file>