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成都中医药大学国学院招聘科研助理报名表</w:t>
      </w:r>
    </w:p>
    <w:p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（填表前请先看第二页填表说明）</w:t>
      </w: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5"/>
        <w:gridCol w:w="264"/>
        <w:gridCol w:w="403"/>
        <w:gridCol w:w="264"/>
        <w:gridCol w:w="341"/>
        <w:gridCol w:w="400"/>
        <w:gridCol w:w="205"/>
        <w:gridCol w:w="809"/>
        <w:gridCol w:w="91"/>
        <w:gridCol w:w="311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27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年    月</w:t>
            </w:r>
          </w:p>
        </w:tc>
        <w:tc>
          <w:tcPr>
            <w:tcW w:w="1675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27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8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312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88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最终学历毕业学校</w:t>
            </w:r>
          </w:p>
        </w:tc>
        <w:tc>
          <w:tcPr>
            <w:tcW w:w="312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824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szCs w:val="21"/>
              </w:rPr>
              <w:t>取得学历和学位</w:t>
            </w:r>
          </w:p>
        </w:tc>
        <w:tc>
          <w:tcPr>
            <w:tcW w:w="2629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英语水平</w:t>
            </w:r>
          </w:p>
        </w:tc>
        <w:tc>
          <w:tcPr>
            <w:tcW w:w="2513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取得CET级证书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或CET级分</w:t>
            </w:r>
          </w:p>
        </w:tc>
        <w:tc>
          <w:tcPr>
            <w:tcW w:w="1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等  级</w:t>
            </w:r>
          </w:p>
        </w:tc>
        <w:tc>
          <w:tcPr>
            <w:tcW w:w="48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国家级或省级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(计算机相关专业可不填)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513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E—mail</w:t>
            </w:r>
          </w:p>
        </w:tc>
        <w:tc>
          <w:tcPr>
            <w:tcW w:w="48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767" w:type="dxa"/>
            <w:gridSpan w:val="2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是否服从调配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hint="eastAsia" w:ascii="宋体" w:hAnsi="宋体"/>
                <w:szCs w:val="21"/>
              </w:rPr>
              <w:t>(可加行）</w:t>
            </w: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  <w:tc>
          <w:tcPr>
            <w:tcW w:w="13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学生干部经历及论文科研项目情况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评价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会关系</w:t>
            </w: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left="210" w:hanging="210" w:hangingChars="100"/>
      </w:pPr>
    </w:p>
    <w:p>
      <w:pPr>
        <w:ind w:left="211" w:hanging="211" w:hangingChars="100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本人所填写的《成都中医药大学国学院招聘科研助理报名表》中所有的信息均真实。如有虚假，本人愿承担一切后果。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1、所有栏目不得空白。如栏目无信息请直接写“无”，如未填写，视同“无”；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2、“出生年月”请以身份证为准；</w:t>
      </w:r>
    </w:p>
    <w:p>
      <w:pPr>
        <w:ind w:left="571" w:leftChars="272"/>
        <w:rPr>
          <w:sz w:val="30"/>
          <w:szCs w:val="30"/>
        </w:rPr>
      </w:pPr>
      <w:r>
        <w:rPr>
          <w:rFonts w:hint="eastAsia"/>
          <w:sz w:val="30"/>
          <w:szCs w:val="30"/>
        </w:rPr>
        <w:t>3、“联系电话”栏请留手机号码，确保畅通；</w:t>
      </w:r>
    </w:p>
    <w:p>
      <w:pPr>
        <w:ind w:left="571" w:leftChars="272"/>
        <w:rPr>
          <w:sz w:val="30"/>
          <w:szCs w:val="30"/>
        </w:rPr>
      </w:pPr>
      <w:r>
        <w:rPr>
          <w:rFonts w:hint="eastAsia"/>
          <w:sz w:val="30"/>
          <w:szCs w:val="30"/>
        </w:rPr>
        <w:t>4、“学习和工作简历”请从高中时代算起，时间上必须衔接无空白。经历不得有遗漏；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5、“奖惩情况”请填写校级以上奖惩情况，请如实填写；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6、“主要社会关系”为父母、配偶、子女等；</w:t>
      </w:r>
    </w:p>
    <w:p>
      <w:pPr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7、报名中的信息均需要提供相应的证明材料；</w:t>
      </w:r>
    </w:p>
    <w:p>
      <w:pPr>
        <w:ind w:left="596" w:leftChars="284"/>
        <w:rPr>
          <w:sz w:val="30"/>
          <w:szCs w:val="30"/>
        </w:rPr>
      </w:pPr>
      <w:r>
        <w:rPr>
          <w:rFonts w:hint="eastAsia"/>
          <w:sz w:val="30"/>
          <w:szCs w:val="30"/>
        </w:rPr>
        <w:t>8、请勿擅自调整表格格式。如需调整，请尽量通过调整行距和字体等形式，保证报名表在一页内。</w:t>
      </w:r>
    </w:p>
    <w:p>
      <w:pPr>
        <w:ind w:left="600" w:hanging="600" w:hangingChars="200"/>
        <w:rPr>
          <w:sz w:val="30"/>
          <w:szCs w:val="30"/>
        </w:rPr>
      </w:pPr>
    </w:p>
    <w:p>
      <w:pPr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请严格按照此说明填写报名表，否则我院有权拒收。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BB7366"/>
    <w:rsid w:val="00033BF3"/>
    <w:rsid w:val="00234DB7"/>
    <w:rsid w:val="00F174ED"/>
    <w:rsid w:val="17757138"/>
    <w:rsid w:val="23096E44"/>
    <w:rsid w:val="3AA80396"/>
    <w:rsid w:val="3D567FAD"/>
    <w:rsid w:val="4C9656D4"/>
    <w:rsid w:val="532F448F"/>
    <w:rsid w:val="609C36F7"/>
    <w:rsid w:val="63695120"/>
    <w:rsid w:val="70BB7366"/>
    <w:rsid w:val="75DC41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107</Words>
  <Characters>612</Characters>
  <Lines>5</Lines>
  <Paragraphs>1</Paragraphs>
  <TotalTime>10</TotalTime>
  <ScaleCrop>false</ScaleCrop>
  <LinksUpToDate>false</LinksUpToDate>
  <CharactersWithSpaces>718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2021-05-11T06:08:00Z</dcterms:created>
  <dc:creator>admin</dc:creator>
  <cp:lastModifiedBy>蘭蘭</cp:lastModifiedBy>
  <dcterms:modified xsi:type="dcterms:W3CDTF">2021-08-21T04:55:29Z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D65C855439BD40719AB67E72F83BE9B5</vt:lpwstr>
  </property>
</Properties>
</file>