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56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附件</w:t>
      </w:r>
    </w:p>
    <w:tbl>
      <w:tblPr>
        <w:tblStyle w:val="2"/>
        <w:tblpPr w:leftFromText="180" w:rightFromText="180" w:vertAnchor="text" w:horzAnchor="page" w:tblpX="1405" w:tblpY="337"/>
        <w:tblOverlap w:val="never"/>
        <w:tblW w:w="9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30"/>
        <w:gridCol w:w="1125"/>
        <w:gridCol w:w="990"/>
        <w:gridCol w:w="1260"/>
        <w:gridCol w:w="1290"/>
        <w:gridCol w:w="117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考生总成绩及入围体检人员名单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报考街道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综合总分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是否进入体检与考察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岭南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521003017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周乐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70.4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69.01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69.84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岭南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521031026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张琴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66.7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69.34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67.76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岭南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521007006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白钰晖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63.6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55.01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60.16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72034"/>
    <w:rsid w:val="4E8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2022-12-28T08:17:00Z</dcterms:created>
  <dc:creator>文印室周凯彤</dc:creator>
  <cp:lastModifiedBy>文印室周凯彤</cp:lastModifiedBy>
  <dcterms:modified xsi:type="dcterms:W3CDTF">2022-12-28T08:17:45Z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5EBAC3B57BB1463595C0EAE9B4003CEB</vt:lpwstr>
  </property>
</Properties>
</file>