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玉林市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自然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资源局龙潭产业园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区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分局</w:t>
      </w:r>
    </w:p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begin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instrText xml:space="preserve"> HYPERLINK "http://www.ylrc.net/DownCenter/AttDown.aspx?sPath=4c3o1d1.0688/b1e37110189190d2f/5a-m318/6r9o-tfi0dbe4/-s3e1l6i3f-peU1/" </w:instrTex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separate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val="en-US" w:eastAsia="zh-CN"/>
        </w:rPr>
        <w:t>招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聘工作人员报名登记表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end"/>
      </w:r>
    </w:p>
    <w:tbl>
      <w:tblPr>
        <w:tblStyle w:val="4"/>
        <w:tblpPr w:leftFromText="180" w:rightFromText="180" w:vertAnchor="text" w:horzAnchor="page" w:tblpX="1618" w:tblpY="95"/>
        <w:tblOverlap w:val="never"/>
        <w:tblW w:w="999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8"/>
        <w:gridCol w:w="183"/>
        <w:gridCol w:w="1078"/>
        <w:gridCol w:w="1261"/>
        <w:gridCol w:w="1262"/>
        <w:gridCol w:w="11"/>
        <w:gridCol w:w="1069"/>
        <w:gridCol w:w="191"/>
        <w:gridCol w:w="1069"/>
        <w:gridCol w:w="1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18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参加工作时间间</w:t>
            </w: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48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1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竞聘岗位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  码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9" w:hRule="atLeast"/>
        </w:trPr>
        <w:tc>
          <w:tcPr>
            <w:tcW w:w="11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"/>
                <w:w w:val="90"/>
                <w:sz w:val="24"/>
              </w:rPr>
            </w:pPr>
          </w:p>
        </w:tc>
        <w:tc>
          <w:tcPr>
            <w:tcW w:w="754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"/>
                <w:w w:val="9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28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051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2022-12-28T01:15:57Z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D03B3C7150784407BF8429303E643D60</vt:lpwstr>
  </property>
</Properties>
</file>