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eastAsia" w:ascii="仿宋" w:hAnsi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default" w:ascii="仿宋" w:hAnsi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908" w:tblpY="1395"/>
        <w:tblOverlap w:val="never"/>
        <w:tblW w:w="10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070"/>
        <w:gridCol w:w="559"/>
        <w:gridCol w:w="1937"/>
        <w:gridCol w:w="1172"/>
        <w:gridCol w:w="1146"/>
        <w:gridCol w:w="3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049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永州职业技术学院附属医院2022年自主招聘职位表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第一学历为统招全日制二本以上学历，学士学位。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，博士研究生或副高职称40周岁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，硕士研究生或中级职称35周岁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，本科30周岁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得住院医师规培证的本科以上学历人员年龄可放宽3周岁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具有执业医师证，男性优先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高级职称优先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儿科、新生儿科医师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血液肿瘤科医师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男性优先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2JkN2Y0NjQ4OTFjNjgzNjM4N2UwYmFmMWU3YzQifQ=="/>
  </w:docVars>
  <w:rsids>
    <w:rsidRoot w:val="4FC8143A"/>
    <w:rsid w:val="01835E84"/>
    <w:rsid w:val="04A96068"/>
    <w:rsid w:val="08BA6A96"/>
    <w:rsid w:val="17C13152"/>
    <w:rsid w:val="18C43362"/>
    <w:rsid w:val="1EB67A93"/>
    <w:rsid w:val="1EF174F0"/>
    <w:rsid w:val="22DC72EA"/>
    <w:rsid w:val="32207918"/>
    <w:rsid w:val="3A887EF3"/>
    <w:rsid w:val="3E071E84"/>
    <w:rsid w:val="42E017E3"/>
    <w:rsid w:val="4B3A2E83"/>
    <w:rsid w:val="4FC8143A"/>
    <w:rsid w:val="524F0FB6"/>
    <w:rsid w:val="5A130C2C"/>
    <w:rsid w:val="5FDA2436"/>
    <w:rsid w:val="68C6259B"/>
    <w:rsid w:val="73E46458"/>
    <w:rsid w:val="752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476</Characters>
  <Lines>0</Lines>
  <Paragraphs>0</Paragraphs>
  <TotalTime>1</TotalTime>
  <ScaleCrop>false</ScaleCrop>
  <LinksUpToDate>false</LinksUpToDate>
  <CharactersWithSpaces>732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2022-07-27T08:22:00Z</dcterms:created>
  <dc:creator>WPS_1556332190</dc:creator>
  <cp:lastModifiedBy>WPS_1556332190</cp:lastModifiedBy>
  <cp:lastPrinted>2022-10-10T01:13:00Z</cp:lastPrinted>
  <dcterms:modified xsi:type="dcterms:W3CDTF">2022-12-26T08:34:25Z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0954CACA51754955A317D1FB01C0AD34</vt:lpwstr>
  </property>
</Properties>
</file>