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4"/>
          <w:szCs w:val="3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4"/>
          <w:szCs w:val="34"/>
          <w:lang w:val="en-US" w:eastAsia="zh-CN"/>
        </w:rPr>
        <w:t>2022年安庆新能源投资发展有限公司</w:t>
      </w:r>
    </w:p>
    <w:p>
      <w:pPr>
        <w:widowControl/>
        <w:spacing w:line="420" w:lineRule="atLeast"/>
        <w:jc w:val="center"/>
        <w:rPr>
          <w:rFonts w:hint="default" w:cs="宋体" w:asciiTheme="majorEastAsia" w:hAnsiTheme="majorEastAsia" w:eastAsiaTheme="majorEastAsia"/>
          <w:b/>
          <w:color w:val="333333"/>
          <w:kern w:val="0"/>
          <w:sz w:val="34"/>
          <w:szCs w:val="3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4"/>
          <w:szCs w:val="34"/>
          <w:lang w:val="en-US" w:eastAsia="zh-CN"/>
        </w:rPr>
        <w:t>公开招聘工作人员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4"/>
          <w:szCs w:val="34"/>
          <w:lang w:val="en-US" w:eastAsia="zh-CN"/>
        </w:rPr>
        <w:t>资格审查表</w:t>
      </w:r>
    </w:p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NzFhZjg5YWY5NDg5N2I4OGQ1Nzg2OTI0NzNhOGUifQ=="/>
  </w:docVars>
  <w:rsids>
    <w:rsidRoot w:val="00000000"/>
    <w:rsid w:val="00E249BD"/>
    <w:rsid w:val="0239446C"/>
    <w:rsid w:val="0414147C"/>
    <w:rsid w:val="202A6457"/>
    <w:rsid w:val="21266703"/>
    <w:rsid w:val="227526A5"/>
    <w:rsid w:val="2C485A9D"/>
    <w:rsid w:val="31B55E8A"/>
    <w:rsid w:val="3780295E"/>
    <w:rsid w:val="54F45D76"/>
    <w:rsid w:val="61C021C2"/>
    <w:rsid w:val="651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305</Characters>
  <Lines>0</Lines>
  <Paragraphs>0</Paragraphs>
  <TotalTime>0</TotalTime>
  <ScaleCrop>false</ScaleCrop>
  <LinksUpToDate>false</LinksUpToDate>
  <CharactersWithSpaces>447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2021-03-02T00:24:00Z</dcterms:created>
  <dc:creator>Administrator</dc:creator>
  <cp:lastModifiedBy>彬彬</cp:lastModifiedBy>
  <cp:lastPrinted>2021-08-23T05:52:00Z</cp:lastPrinted>
  <dcterms:modified xsi:type="dcterms:W3CDTF">2022-12-22T04:15:10Z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C9482BDA13CA42B78F100E1739F4D161</vt:lpwstr>
  </property>
</Properties>
</file>