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1071"/>
        <w:gridCol w:w="1197"/>
        <w:gridCol w:w="709"/>
        <w:gridCol w:w="709"/>
        <w:gridCol w:w="708"/>
        <w:gridCol w:w="851"/>
        <w:gridCol w:w="992"/>
        <w:gridCol w:w="816"/>
        <w:gridCol w:w="774"/>
        <w:gridCol w:w="2902"/>
        <w:gridCol w:w="1072"/>
      </w:tblGrid>
      <w:tr w:rsidR="009D61CA" w:rsidTr="006163A8">
        <w:trPr>
          <w:trHeight w:val="1200"/>
        </w:trPr>
        <w:tc>
          <w:tcPr>
            <w:tcW w:w="14288" w:type="dxa"/>
            <w:gridSpan w:val="13"/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常山集团空缺岗位补录表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61CA" w:rsidRDefault="009D61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61CA" w:rsidTr="006163A8">
        <w:trPr>
          <w:trHeight w:val="11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序列号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空缺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拟补录人数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6163A8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工作经验要求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薪酬待遇（元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月）</w:t>
            </w:r>
          </w:p>
        </w:tc>
      </w:tr>
      <w:tr w:rsidR="009D61CA" w:rsidTr="006163A8">
        <w:trPr>
          <w:trHeight w:val="153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常山集团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石家庄山北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CSXJ08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审计部职员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专业等相关专业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具有财会、审计等相关工作经验；具有较强的沟通及协调能力，较好的书面写作和口头表达能力，可接收应届毕业生。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5000-6000</w:t>
            </w:r>
          </w:p>
        </w:tc>
      </w:tr>
      <w:tr w:rsidR="009D61CA" w:rsidTr="006163A8">
        <w:trPr>
          <w:trHeight w:val="18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常山集团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石家庄山北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CSXJ06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Pr="006163A8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6163A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行政人事部职员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Pr="006163A8" w:rsidRDefault="000B6556" w:rsidP="006163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163A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工商管理类专业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行政人事部职员，有行政管理工作经验者优先，可接受应届毕业生。具有较强的语言文字功底，擅长文字表达，具有较强的表达沟通能力，良好的分析和逻辑能力；熟练使用办公软件。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5000-6000</w:t>
            </w:r>
          </w:p>
        </w:tc>
      </w:tr>
      <w:tr w:rsidR="009D61CA" w:rsidTr="006163A8">
        <w:trPr>
          <w:trHeight w:val="12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常山集团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石家庄恒永企业管理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CSXJ11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Pr="006163A8" w:rsidRDefault="000B6556" w:rsidP="00616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6163A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办公室职员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1CA" w:rsidRPr="006163A8" w:rsidRDefault="000B6556" w:rsidP="006163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163A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汉语言文学、行政管理</w:t>
            </w:r>
            <w:bookmarkStart w:id="0" w:name="_GoBack"/>
            <w:bookmarkEnd w:id="0"/>
            <w:r w:rsidRPr="006163A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、经济管理等相关专业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9D61CA" w:rsidRDefault="000B655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具有较强的专业水平，能够专业工作要求，具备较强的沟通协调能力，能够独立处理相关问题。能够熟练掌握办公软件的操作与应用，有较强的文字功底。身体健康，能满足出差和加班工作。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2000-2500</w:t>
            </w:r>
          </w:p>
        </w:tc>
      </w:tr>
      <w:tr w:rsidR="009D61CA" w:rsidTr="006163A8">
        <w:trPr>
          <w:trHeight w:val="690"/>
        </w:trPr>
        <w:tc>
          <w:tcPr>
            <w:tcW w:w="5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0B65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9D61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9D61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9D61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9D61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CA" w:rsidRDefault="009D61C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D61CA" w:rsidRDefault="009D61CA"/>
    <w:sectPr w:rsidR="009D61CA" w:rsidSect="006163A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A8" w:rsidRDefault="006163A8" w:rsidP="006163A8">
      <w:r>
        <w:separator/>
      </w:r>
    </w:p>
  </w:endnote>
  <w:endnote w:type="continuationSeparator" w:id="0">
    <w:p w:rsidR="006163A8" w:rsidRDefault="006163A8" w:rsidP="0061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A8" w:rsidRDefault="006163A8" w:rsidP="006163A8">
      <w:r>
        <w:separator/>
      </w:r>
    </w:p>
  </w:footnote>
  <w:footnote w:type="continuationSeparator" w:id="0">
    <w:p w:rsidR="006163A8" w:rsidRDefault="006163A8" w:rsidP="0061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CA"/>
    <w:rsid w:val="000B6556"/>
    <w:rsid w:val="006163A8"/>
    <w:rsid w:val="009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3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6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3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3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6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3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王一凡的iPhone</dc:creator>
  <cp:lastModifiedBy>微软用户</cp:lastModifiedBy>
  <cp:revision>2</cp:revision>
  <dcterms:created xsi:type="dcterms:W3CDTF">2022-12-21T10:05:00Z</dcterms:created>
  <dcterms:modified xsi:type="dcterms:W3CDTF">2022-12-21T10:05:00Z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2052-11.32.1</vt:lpwstr>
  </property>
  <property fmtid="{D5CDD505-2E9C-101B-9397-08002B2CF9AE}" pid="3" name="ICV">
    <vt:lpwstr>B74E19DFA08801183AD9A263C40E68F5</vt:lpwstr>
  </property>
</Properties>
</file>