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微软雅黑" w:hAnsi="微软雅黑" w:eastAsia="微软雅黑"/>
          <w:color w:val="000000" w:themeColor="text1"/>
          <w:sz w:val="36"/>
          <w:szCs w:val="40"/>
          <w:lang w:eastAsia="zh-Hans"/>
          <w14:textFill>
            <w14:solidFill>
              <w14:schemeClr w14:val="tx1"/>
            </w14:solidFill>
          </w14:textFill>
        </w:rPr>
      </w:pPr>
      <w:bookmarkStart w:id="0" w:name="_Toc432555232"/>
      <w:r>
        <w:rPr>
          <w:rFonts w:hint="eastAsia" w:ascii="微软雅黑" w:hAnsi="微软雅黑" w:eastAsia="微软雅黑"/>
          <w:color w:val="000000" w:themeColor="text1"/>
          <w:sz w:val="36"/>
          <w:szCs w:val="40"/>
          <w:lang w:val="en-US" w:eastAsia="zh-Hans"/>
          <w14:textFill>
            <w14:solidFill>
              <w14:schemeClr w14:val="tx1"/>
            </w14:solidFill>
          </w14:textFill>
        </w:rPr>
        <w:t>附件</w:t>
      </w:r>
      <w:r>
        <w:rPr>
          <w:rFonts w:hint="default" w:ascii="微软雅黑" w:hAnsi="微软雅黑" w:eastAsia="微软雅黑"/>
          <w:color w:val="000000" w:themeColor="text1"/>
          <w:sz w:val="36"/>
          <w:szCs w:val="40"/>
          <w:lang w:eastAsia="zh-Hans"/>
          <w14:textFill>
            <w14:solidFill>
              <w14:schemeClr w14:val="tx1"/>
            </w14:solidFill>
          </w14:textFill>
        </w:rPr>
        <w:t>1</w:t>
      </w:r>
    </w:p>
    <w:p>
      <w:pPr>
        <w:jc w:val="center"/>
        <w:rPr>
          <w:rFonts w:hint="eastAsia" w:ascii="黑体" w:hAnsi="黑体" w:eastAsia="黑体" w:cs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44"/>
          <w:szCs w:val="44"/>
          <w:lang w:eastAsia="zh-Hans"/>
          <w14:textFill>
            <w14:solidFill>
              <w14:schemeClr w14:val="tx1"/>
            </w14:solidFill>
          </w14:textFill>
        </w:rPr>
        <w:t>线上面试</w:t>
      </w:r>
      <w:r>
        <w:rPr>
          <w:rFonts w:hint="eastAsia" w:ascii="黑体" w:hAnsi="黑体" w:eastAsia="黑体" w:cs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操作手册</w:t>
      </w:r>
      <w:bookmarkEnd w:id="0"/>
      <w:bookmarkStart w:id="1" w:name="_Toc249027340"/>
      <w:bookmarkStart w:id="2" w:name="_Toc723639129"/>
      <w:bookmarkStart w:id="3" w:name="OLE_LINK4"/>
    </w:p>
    <w:p>
      <w:pPr>
        <w:rPr>
          <w:rFonts w:hint="eastAsia" w:ascii="仿宋" w:hAnsi="仿宋" w:eastAsia="仿宋" w:cs="仿宋"/>
          <w:b/>
          <w:sz w:val="32"/>
          <w:szCs w:val="32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1" w:firstLineChars="200"/>
        <w:textAlignment w:val="auto"/>
        <w:rPr>
          <w:rFonts w:hint="eastAsia" w:ascii="黑体" w:hAnsi="黑体" w:eastAsia="黑体" w:cs="黑体"/>
          <w:sz w:val="22"/>
          <w:szCs w:val="21"/>
        </w:rPr>
      </w:pPr>
      <w:r>
        <w:rPr>
          <w:rFonts w:hint="eastAsia" w:ascii="黑体" w:hAnsi="黑体" w:eastAsia="黑体" w:cs="黑体"/>
          <w:b/>
          <w:sz w:val="32"/>
          <w:szCs w:val="32"/>
          <w:lang w:eastAsia="zh-Hans"/>
        </w:rPr>
        <w:t>一、</w:t>
      </w:r>
      <w:r>
        <w:rPr>
          <w:rFonts w:hint="eastAsia" w:ascii="黑体" w:hAnsi="黑体" w:eastAsia="黑体" w:cs="黑体"/>
          <w:b/>
          <w:sz w:val="32"/>
          <w:szCs w:val="32"/>
        </w:rPr>
        <w:t>线上面试设备测试</w:t>
      </w:r>
      <w:bookmarkEnd w:id="1"/>
      <w:bookmarkEnd w:id="2"/>
    </w:p>
    <w:bookmarkEnd w:id="3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bookmarkStart w:id="4" w:name="OLE_LINK10"/>
      <w:bookmarkStart w:id="5" w:name="OLE_LINK1"/>
      <w:r>
        <w:rPr>
          <w:rFonts w:hint="eastAsia" w:ascii="仿宋" w:hAnsi="仿宋" w:eastAsia="仿宋" w:cs="仿宋"/>
          <w:sz w:val="32"/>
          <w:szCs w:val="32"/>
        </w:rPr>
        <w:t>模拟测试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时间为</w:t>
      </w:r>
      <w:r>
        <w:rPr>
          <w:rFonts w:hint="eastAsia" w:ascii="仿宋" w:hAnsi="仿宋" w:eastAsia="仿宋" w:cs="仿宋"/>
          <w:sz w:val="32"/>
          <w:szCs w:val="32"/>
        </w:rPr>
        <w:t>2022年</w:t>
      </w:r>
      <w:bookmarkEnd w:id="4"/>
      <w:r>
        <w:rPr>
          <w:rFonts w:hint="eastAsia" w:ascii="仿宋" w:hAnsi="仿宋" w:eastAsia="仿宋" w:cs="仿宋"/>
          <w:sz w:val="32"/>
          <w:szCs w:val="32"/>
        </w:rPr>
        <w:t>12月23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日</w:t>
      </w:r>
      <w:r>
        <w:rPr>
          <w:rFonts w:hint="eastAsia" w:ascii="仿宋" w:hAnsi="仿宋" w:eastAsia="仿宋" w:cs="仿宋"/>
          <w:sz w:val="32"/>
          <w:szCs w:val="32"/>
        </w:rPr>
        <w:t>（</w:t>
      </w:r>
      <w:r>
        <w:rPr>
          <w:rFonts w:ascii="仿宋" w:hAnsi="仿宋" w:eastAsia="仿宋" w:cs="仿宋"/>
          <w:sz w:val="32"/>
          <w:szCs w:val="32"/>
        </w:rPr>
        <w:t>14</w:t>
      </w:r>
      <w:r>
        <w:rPr>
          <w:rFonts w:hint="eastAsia" w:ascii="仿宋" w:hAnsi="仿宋" w:eastAsia="仿宋" w:cs="仿宋"/>
          <w:sz w:val="32"/>
          <w:szCs w:val="32"/>
        </w:rPr>
        <w:t>:00-</w:t>
      </w:r>
      <w:bookmarkStart w:id="6" w:name="_Hlk106013417"/>
      <w:r>
        <w:rPr>
          <w:rFonts w:hint="eastAsia" w:ascii="仿宋" w:hAnsi="仿宋" w:eastAsia="仿宋" w:cs="仿宋"/>
          <w:sz w:val="32"/>
          <w:szCs w:val="32"/>
        </w:rPr>
        <w:t>17:00</w:t>
      </w:r>
      <w:bookmarkEnd w:id="6"/>
      <w:r>
        <w:rPr>
          <w:rFonts w:hint="eastAsia" w:ascii="仿宋" w:hAnsi="仿宋" w:eastAsia="仿宋" w:cs="仿宋"/>
          <w:sz w:val="32"/>
          <w:szCs w:val="32"/>
        </w:rPr>
        <w:t>），</w:t>
      </w:r>
      <w:bookmarkEnd w:id="5"/>
      <w:r>
        <w:rPr>
          <w:rFonts w:hint="eastAsia" w:ascii="仿宋" w:hAnsi="仿宋" w:eastAsia="仿宋" w:cs="仿宋"/>
          <w:sz w:val="32"/>
          <w:szCs w:val="32"/>
        </w:rPr>
        <w:t>考生在此期限内进入面试系统，测试设备运行情况，熟悉面试平台，如有问题请及时反馈。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【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每人一次测试机会，请认真查看手册后进行操作</w:t>
      </w:r>
      <w:r>
        <w:rPr>
          <w:rFonts w:hint="eastAsia" w:ascii="仿宋" w:hAnsi="仿宋" w:eastAsia="仿宋" w:cs="仿宋"/>
          <w:sz w:val="32"/>
          <w:szCs w:val="32"/>
        </w:rPr>
        <w:t>】</w:t>
      </w:r>
      <w:bookmarkStart w:id="7" w:name="_Toc2104359024"/>
      <w:bookmarkStart w:id="8" w:name="OLE_LINK6"/>
      <w:bookmarkStart w:id="9" w:name="_Toc100294814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1" w:firstLineChars="200"/>
        <w:textAlignment w:val="auto"/>
        <w:rPr>
          <w:rStyle w:val="16"/>
          <w:rFonts w:hint="eastAsia" w:ascii="黑体" w:hAnsi="黑体" w:eastAsia="黑体" w:cs="黑体"/>
          <w:szCs w:val="32"/>
          <w:lang w:eastAsia="zh-Hans"/>
        </w:rPr>
      </w:pPr>
      <w:r>
        <w:rPr>
          <w:rStyle w:val="16"/>
          <w:rFonts w:hint="eastAsia" w:ascii="黑体" w:hAnsi="黑体" w:eastAsia="黑体" w:cs="黑体"/>
          <w:szCs w:val="32"/>
          <w:lang w:eastAsia="zh-Hans"/>
        </w:rPr>
        <w:t>二</w:t>
      </w:r>
      <w:bookmarkEnd w:id="7"/>
      <w:bookmarkEnd w:id="8"/>
      <w:bookmarkEnd w:id="9"/>
      <w:bookmarkStart w:id="10" w:name="_Toc950277291"/>
      <w:bookmarkStart w:id="11" w:name="_Toc1053933925"/>
      <w:bookmarkStart w:id="12" w:name="OLE_LINK14"/>
      <w:r>
        <w:rPr>
          <w:rStyle w:val="16"/>
          <w:rFonts w:hint="eastAsia" w:ascii="黑体" w:hAnsi="黑体" w:eastAsia="黑体" w:cs="黑体"/>
          <w:szCs w:val="32"/>
          <w:lang w:eastAsia="zh-Hans"/>
        </w:rPr>
        <w:t>、登陆网址及账号密码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Style w:val="16"/>
          <w:rFonts w:ascii="仿宋" w:hAnsi="仿宋" w:eastAsia="仿宋" w:cs="仿宋"/>
          <w:b w:val="0"/>
          <w:bCs/>
          <w:szCs w:val="32"/>
          <w:lang w:eastAsia="zh-Hans"/>
        </w:rPr>
      </w:pPr>
      <w:r>
        <w:rPr>
          <w:rStyle w:val="16"/>
          <w:rFonts w:hint="eastAsia" w:ascii="仿宋" w:hAnsi="仿宋" w:eastAsia="仿宋" w:cs="仿宋"/>
          <w:b w:val="0"/>
          <w:bCs/>
          <w:szCs w:val="32"/>
          <w:lang w:eastAsia="zh-Hans"/>
        </w:rPr>
        <w:t>面试网址：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80" w:firstLineChars="200"/>
        <w:textAlignment w:val="auto"/>
        <w:rPr>
          <w:rStyle w:val="16"/>
          <w:rFonts w:ascii="仿宋" w:hAnsi="仿宋" w:eastAsia="仿宋" w:cs="仿宋"/>
          <w:b w:val="0"/>
          <w:bCs/>
          <w:szCs w:val="32"/>
          <w:lang w:eastAsia="zh-Hans"/>
        </w:rPr>
      </w:pPr>
      <w:r>
        <w:fldChar w:fldCharType="begin"/>
      </w:r>
      <w:r>
        <w:instrText xml:space="preserve"> HYPERLINK "https://www.kaoshixing.com/login/account/login/482695" </w:instrText>
      </w:r>
      <w:r>
        <w:fldChar w:fldCharType="separate"/>
      </w:r>
      <w:r>
        <w:rPr>
          <w:rStyle w:val="11"/>
          <w:rFonts w:hint="eastAsia" w:ascii="仿宋" w:hAnsi="仿宋" w:eastAsia="仿宋" w:cs="仿宋"/>
          <w:bCs/>
          <w:sz w:val="32"/>
          <w:szCs w:val="32"/>
          <w:lang w:eastAsia="zh-Hans"/>
        </w:rPr>
        <w:t>https://www.kaoshixing.com/login/account/login/482695</w:t>
      </w:r>
      <w:r>
        <w:rPr>
          <w:rStyle w:val="11"/>
          <w:rFonts w:hint="eastAsia" w:ascii="仿宋" w:hAnsi="仿宋" w:eastAsia="仿宋" w:cs="仿宋"/>
          <w:bCs/>
          <w:sz w:val="32"/>
          <w:szCs w:val="32"/>
          <w:lang w:eastAsia="zh-Hans"/>
        </w:rPr>
        <w:fldChar w:fldCharType="end"/>
      </w:r>
    </w:p>
    <w:bookmarkEnd w:id="11"/>
    <w:bookmarkEnd w:id="12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480" w:leftChars="200"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账号：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考生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身份证号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480" w:leftChars="200"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密码：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考生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身份证号后6位</w:t>
      </w:r>
      <w:bookmarkStart w:id="13" w:name="_Toc1022357019"/>
      <w:r>
        <w:rPr>
          <w:rFonts w:hint="default" w:ascii="仿宋" w:hAnsi="仿宋" w:eastAsia="仿宋" w:cs="仿宋"/>
          <w:sz w:val="32"/>
          <w:szCs w:val="32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三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sz w:val="32"/>
          <w:szCs w:val="32"/>
        </w:rPr>
        <w:t>设备要求</w:t>
      </w:r>
      <w:bookmarkEnd w:id="13"/>
      <w:bookmarkStart w:id="14" w:name="_Toc474547098"/>
      <w:bookmarkStart w:id="15" w:name="OLE_LINK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</w:t>
      </w:r>
      <w:r>
        <w:rPr>
          <w:rFonts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面试设备要求：市面主流配置的PC电脑（windows10及以上、Mac不限），运行内存不少于4G、（手机+pad不可用）。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</w:t>
      </w:r>
      <w:r>
        <w:rPr>
          <w:rFonts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带有前置摄像头的智能手机；桌面手机支架或其他支撑物品。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</w:t>
      </w:r>
      <w:r>
        <w:rPr>
          <w:rFonts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浏览器要求：提前下载好谷歌浏览器的最新版。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谷歌浏览器下载地址：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80" w:firstLineChars="200"/>
        <w:textAlignment w:val="auto"/>
        <w:rPr>
          <w:rFonts w:ascii="仿宋" w:hAnsi="仿宋" w:eastAsia="仿宋" w:cs="仿宋"/>
          <w:sz w:val="32"/>
          <w:szCs w:val="32"/>
        </w:rPr>
      </w:pPr>
      <w:r>
        <w:fldChar w:fldCharType="begin"/>
      </w:r>
      <w:r>
        <w:instrText xml:space="preserve"> HYPERLINK "https://www.google.cn/intl/zh-CN/chrome/" </w:instrText>
      </w:r>
      <w: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https://www.google.cn/intl/zh-CN/chrome/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4、</w:t>
      </w:r>
      <w:r>
        <w:rPr>
          <w:rFonts w:hint="eastAsia" w:ascii="仿宋" w:hAnsi="仿宋" w:eastAsia="仿宋" w:cs="仿宋"/>
          <w:sz w:val="32"/>
          <w:szCs w:val="32"/>
        </w:rPr>
        <w:t>网络要求，实际上行带宽2兆以上（即2Mb/s）；</w:t>
      </w:r>
      <w:bookmarkEnd w:id="14"/>
      <w:bookmarkEnd w:id="15"/>
      <w:bookmarkStart w:id="16" w:name="_Toc2106294775"/>
      <w:bookmarkStart w:id="17" w:name="_Toc104146433"/>
      <w:bookmarkStart w:id="18" w:name="_Toc208714147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sz w:val="32"/>
          <w:szCs w:val="32"/>
        </w:rPr>
        <w:t>登录平台</w:t>
      </w:r>
      <w:bookmarkEnd w:id="16"/>
      <w:bookmarkEnd w:id="17"/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ascii="仿宋" w:hAnsi="仿宋" w:eastAsia="仿宋" w:cs="仿宋"/>
          <w:sz w:val="32"/>
          <w:szCs w:val="32"/>
          <w:lang w:val="zh-TW" w:eastAsia="zh-TW"/>
        </w:rPr>
      </w:pPr>
      <w:r>
        <w:rPr>
          <w:rFonts w:hint="eastAsia" w:ascii="仿宋" w:hAnsi="仿宋" w:eastAsia="仿宋" w:cs="仿宋"/>
          <w:sz w:val="32"/>
          <w:szCs w:val="32"/>
          <w:lang w:eastAsia="zh-TW"/>
        </w:rPr>
        <w:t>1</w:t>
      </w:r>
      <w:r>
        <w:rPr>
          <w:rFonts w:ascii="仿宋" w:hAnsi="仿宋" w:eastAsia="仿宋" w:cs="仿宋"/>
          <w:sz w:val="32"/>
          <w:szCs w:val="32"/>
          <w:lang w:eastAsia="zh-TW"/>
        </w:rPr>
        <w:t>、</w:t>
      </w:r>
      <w:r>
        <w:rPr>
          <w:rFonts w:hint="eastAsia" w:ascii="仿宋" w:hAnsi="仿宋" w:eastAsia="仿宋" w:cs="仿宋"/>
          <w:sz w:val="32"/>
          <w:szCs w:val="32"/>
          <w:lang w:val="zh-TW" w:eastAsia="zh-TW"/>
        </w:rPr>
        <w:t>关闭电脑内所有易弹窗、弹框</w:t>
      </w:r>
      <w:r>
        <w:rPr>
          <w:rFonts w:hint="eastAsia" w:ascii="仿宋" w:hAnsi="仿宋" w:eastAsia="仿宋" w:cs="仿宋"/>
          <w:sz w:val="32"/>
          <w:szCs w:val="32"/>
          <w:lang w:val="zh-TW"/>
        </w:rPr>
        <w:t>等所有与</w:t>
      </w:r>
      <w:r>
        <w:rPr>
          <w:rFonts w:hint="eastAsia" w:ascii="仿宋" w:hAnsi="仿宋" w:eastAsia="仿宋" w:cs="仿宋"/>
          <w:sz w:val="32"/>
          <w:szCs w:val="32"/>
        </w:rPr>
        <w:t>面试</w:t>
      </w:r>
      <w:r>
        <w:rPr>
          <w:rFonts w:hint="eastAsia" w:ascii="仿宋" w:hAnsi="仿宋" w:eastAsia="仿宋" w:cs="仿宋"/>
          <w:sz w:val="32"/>
          <w:szCs w:val="32"/>
          <w:lang w:val="zh-TW"/>
        </w:rPr>
        <w:t>无关的</w:t>
      </w:r>
      <w:r>
        <w:rPr>
          <w:rFonts w:hint="eastAsia" w:ascii="仿宋" w:hAnsi="仿宋" w:eastAsia="仿宋" w:cs="仿宋"/>
          <w:sz w:val="32"/>
          <w:szCs w:val="32"/>
          <w:lang w:val="zh-TW" w:eastAsia="zh-TW"/>
        </w:rPr>
        <w:t>软件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ascii="仿宋" w:hAnsi="仿宋" w:eastAsia="仿宋" w:cs="仿宋"/>
          <w:sz w:val="32"/>
          <w:szCs w:val="32"/>
          <w:lang w:val="zh-TW" w:eastAsia="zh-TW"/>
        </w:rPr>
      </w:pPr>
      <w:r>
        <w:rPr>
          <w:rFonts w:hint="eastAsia" w:ascii="仿宋" w:hAnsi="仿宋" w:eastAsia="仿宋" w:cs="仿宋"/>
          <w:sz w:val="32"/>
          <w:szCs w:val="32"/>
          <w:lang w:eastAsia="zh-TW"/>
        </w:rPr>
        <w:t>2</w:t>
      </w:r>
      <w:r>
        <w:rPr>
          <w:rFonts w:ascii="仿宋" w:hAnsi="仿宋" w:eastAsia="仿宋" w:cs="仿宋"/>
          <w:sz w:val="32"/>
          <w:szCs w:val="32"/>
          <w:lang w:eastAsia="zh-TW"/>
        </w:rPr>
        <w:t>、</w:t>
      </w:r>
      <w:r>
        <w:rPr>
          <w:rFonts w:hint="eastAsia" w:ascii="仿宋" w:hAnsi="仿宋" w:eastAsia="仿宋" w:cs="仿宋"/>
          <w:sz w:val="32"/>
          <w:szCs w:val="32"/>
          <w:lang w:eastAsia="zh-TW"/>
        </w:rPr>
        <w:t>面试</w:t>
      </w:r>
      <w:r>
        <w:rPr>
          <w:rFonts w:hint="eastAsia" w:ascii="仿宋" w:hAnsi="仿宋" w:eastAsia="仿宋" w:cs="仿宋"/>
          <w:sz w:val="32"/>
          <w:szCs w:val="32"/>
          <w:lang w:val="zh-TW" w:eastAsia="zh-TW"/>
        </w:rPr>
        <w:t>网址</w:t>
      </w:r>
      <w:r>
        <w:rPr>
          <w:rFonts w:hint="eastAsia" w:ascii="仿宋" w:hAnsi="仿宋" w:eastAsia="仿宋" w:cs="仿宋"/>
          <w:sz w:val="32"/>
          <w:szCs w:val="32"/>
          <w:lang w:eastAsia="zh-TW"/>
        </w:rPr>
        <w:t>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正式面试</w:t>
      </w:r>
      <w:r>
        <w:rPr>
          <w:rFonts w:hint="eastAsia" w:ascii="仿宋" w:hAnsi="仿宋" w:eastAsia="仿宋" w:cs="仿宋"/>
          <w:sz w:val="32"/>
          <w:szCs w:val="32"/>
        </w:rPr>
        <w:t>网址与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测试网址一致</w:t>
      </w:r>
      <w:r>
        <w:rPr>
          <w:rFonts w:hint="eastAsia" w:ascii="仿宋" w:hAnsi="仿宋" w:eastAsia="仿宋" w:cs="仿宋"/>
          <w:sz w:val="32"/>
          <w:szCs w:val="32"/>
          <w:lang w:eastAsia="zh-TW"/>
        </w:rPr>
        <w:t>」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复制粘贴到规定浏览器网址</w:t>
      </w:r>
      <w:r>
        <w:rPr>
          <w:rFonts w:hint="eastAsia" w:ascii="仿宋" w:hAnsi="仿宋" w:eastAsia="仿宋" w:cs="仿宋"/>
          <w:sz w:val="32"/>
          <w:szCs w:val="32"/>
          <w:lang w:val="zh-TW" w:eastAsia="zh-TW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80" w:firstLineChars="200"/>
        <w:textAlignment w:val="auto"/>
        <w:rPr>
          <w:rStyle w:val="16"/>
          <w:rFonts w:ascii="仿宋" w:hAnsi="仿宋" w:eastAsia="仿宋" w:cs="仿宋"/>
          <w:szCs w:val="32"/>
          <w:lang w:val="zh-TW" w:eastAsia="zh-TW"/>
        </w:rPr>
      </w:pPr>
      <w:r>
        <w:fldChar w:fldCharType="begin"/>
      </w:r>
      <w:r>
        <w:instrText xml:space="preserve"> HYPERLINK "https://www.kaoshixing.com/login/account/login/482695" </w:instrText>
      </w:r>
      <w:r>
        <w:fldChar w:fldCharType="separate"/>
      </w:r>
      <w:r>
        <w:rPr>
          <w:rStyle w:val="11"/>
          <w:rFonts w:hint="eastAsia" w:ascii="仿宋" w:hAnsi="仿宋" w:eastAsia="仿宋" w:cs="仿宋"/>
          <w:b/>
          <w:sz w:val="32"/>
          <w:szCs w:val="32"/>
          <w:lang w:eastAsia="zh-Hans"/>
        </w:rPr>
        <w:t>https://www.kaoshixing.com/login/account/login/482695</w:t>
      </w:r>
      <w:r>
        <w:rPr>
          <w:rStyle w:val="11"/>
          <w:rFonts w:hint="eastAsia" w:ascii="仿宋" w:hAnsi="仿宋" w:eastAsia="仿宋" w:cs="仿宋"/>
          <w:b/>
          <w:sz w:val="32"/>
          <w:szCs w:val="32"/>
          <w:lang w:eastAsia="zh-Hans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480" w:leftChars="200"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eastAsia="zh-Hans"/>
        </w:rPr>
      </w:pPr>
      <w:bookmarkStart w:id="19" w:name="_Hlk100936044"/>
      <w:r>
        <w:rPr>
          <w:rFonts w:hint="eastAsia" w:ascii="仿宋" w:hAnsi="仿宋" w:eastAsia="仿宋" w:cs="仿宋"/>
          <w:sz w:val="32"/>
          <w:szCs w:val="32"/>
          <w:lang w:eastAsia="zh-Hans"/>
        </w:rPr>
        <w:t>账号：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考生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身份证号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480" w:leftChars="200"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密码：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考生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身份证号后6位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。</w:t>
      </w:r>
    </w:p>
    <w:p>
      <w:pPr>
        <w:ind w:left="2640" w:hanging="2640" w:hangingChars="1100"/>
      </w:pPr>
      <w:r>
        <w:drawing>
          <wp:inline distT="0" distB="0" distL="114300" distR="114300">
            <wp:extent cx="5263515" cy="2977515"/>
            <wp:effectExtent l="0" t="0" r="19685" b="196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"/>
      <w:bookmarkStart w:id="20" w:name="_Toc1375846277"/>
      <w:bookmarkStart w:id="21" w:name="_Toc104146434"/>
      <w:bookmarkStart w:id="22" w:name="_Toc158881299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534" w:firstLine="643" w:firstLineChars="200"/>
        <w:jc w:val="left"/>
        <w:textAlignment w:val="auto"/>
        <w:rPr>
          <w:rStyle w:val="16"/>
          <w:rFonts w:hint="eastAsia" w:ascii="仿宋" w:hAnsi="仿宋" w:eastAsia="仿宋" w:cs="仿宋"/>
          <w:sz w:val="32"/>
          <w:szCs w:val="32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1" w:firstLineChars="200"/>
        <w:jc w:val="left"/>
        <w:textAlignment w:val="auto"/>
        <w:rPr>
          <w:rStyle w:val="16"/>
          <w:rFonts w:ascii="仿宋" w:hAnsi="仿宋" w:eastAsia="仿宋" w:cs="仿宋"/>
          <w:sz w:val="32"/>
          <w:szCs w:val="32"/>
        </w:rPr>
      </w:pPr>
      <w:r>
        <w:rPr>
          <w:rStyle w:val="16"/>
          <w:rFonts w:hint="eastAsia" w:ascii="黑体" w:hAnsi="黑体" w:eastAsia="黑体" w:cs="黑体"/>
          <w:sz w:val="32"/>
          <w:szCs w:val="32"/>
          <w:lang w:val="en-US" w:eastAsia="zh-Hans"/>
        </w:rPr>
        <w:t>五</w:t>
      </w:r>
      <w:r>
        <w:rPr>
          <w:rStyle w:val="16"/>
          <w:rFonts w:hint="eastAsia" w:ascii="黑体" w:hAnsi="黑体" w:eastAsia="黑体" w:cs="黑体"/>
          <w:sz w:val="32"/>
          <w:szCs w:val="32"/>
          <w:lang w:eastAsia="zh-Hans"/>
        </w:rPr>
        <w:t>、</w:t>
      </w:r>
      <w:r>
        <w:rPr>
          <w:rStyle w:val="16"/>
          <w:rFonts w:hint="eastAsia" w:ascii="黑体" w:hAnsi="黑体" w:eastAsia="黑体" w:cs="黑体"/>
          <w:sz w:val="32"/>
          <w:szCs w:val="32"/>
        </w:rPr>
        <w:t>设备调试</w:t>
      </w:r>
      <w:bookmarkEnd w:id="20"/>
      <w:bookmarkEnd w:id="21"/>
    </w:p>
    <w:bookmarkEnd w:id="22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</w:rPr>
        <w:t>1</w:t>
      </w:r>
      <w:r>
        <w:rPr>
          <w:rFonts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开始调测：首先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阅读面试纪律行为认定及处理办法，点击“我已阅读上述内容”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2</w:t>
      </w:r>
      <w:r>
        <w:rPr>
          <w:rFonts w:ascii="仿宋" w:hAnsi="仿宋" w:eastAsia="仿宋" w:cs="仿宋"/>
          <w:sz w:val="32"/>
          <w:szCs w:val="32"/>
          <w:lang w:eastAsia="zh-Hans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点击“调试摄像头&amp;麦克风设备”按钮，再点击“开始调试设备”根据系统提示完成设备调试及摄像头设置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sz w:val="32"/>
          <w:szCs w:val="32"/>
          <w:lang w:eastAsia="zh-Hans"/>
        </w:rPr>
      </w:pPr>
    </w:p>
    <w:p>
      <w:pPr>
        <w:jc w:val="center"/>
      </w:pPr>
      <w:bookmarkStart w:id="23" w:name="OLE_LINK5"/>
      <w:r>
        <w:drawing>
          <wp:inline distT="0" distB="0" distL="114300" distR="114300">
            <wp:extent cx="5269230" cy="2918460"/>
            <wp:effectExtent l="0" t="0" r="13970" b="25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3040" cy="2794000"/>
            <wp:effectExtent l="0" t="0" r="1016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</w:t>
      </w:r>
      <w:r>
        <w:rPr>
          <w:rFonts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电脑端录屏功能调试：点击“启动屏幕录制”按钮。在弹出的“共享屏幕”窗口中，选择“整个屏幕”窗口分享。此时，系统实时共享电脑屏幕画面，录屏功能检测通过。</w:t>
      </w:r>
    </w:p>
    <w:p>
      <w:pPr>
        <w:jc w:val="center"/>
      </w:pPr>
    </w:p>
    <w:bookmarkEnd w:id="23"/>
    <w:p>
      <w:pPr>
        <w:tabs>
          <w:tab w:val="left" w:pos="738"/>
        </w:tabs>
        <w:ind w:left="480" w:hanging="480" w:hangingChars="200"/>
        <w:jc w:val="center"/>
      </w:pPr>
      <w:r>
        <w:drawing>
          <wp:inline distT="0" distB="0" distL="114300" distR="114300">
            <wp:extent cx="5268595" cy="2846070"/>
            <wp:effectExtent l="0" t="0" r="14605" b="24130"/>
            <wp:docPr id="8" name="图片 4" descr="/private/var/folders/k6/n69hgzl15nqg5qsp4kgwrfq80000gn/T/com.kingsoft.wpsoffice.mac/photoedit2/2022122011584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/private/var/folders/k6/n69hgzl15nqg5qsp4kgwrfq80000gn/T/com.kingsoft.wpsoffice.mac/photoedit2/20221220115845/temp.pngtem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38"/>
        </w:tabs>
        <w:ind w:left="480" w:hanging="480" w:hangingChars="200"/>
        <w:jc w:val="center"/>
      </w:pPr>
      <w:r>
        <w:drawing>
          <wp:inline distT="0" distB="0" distL="114300" distR="114300">
            <wp:extent cx="5264150" cy="2746375"/>
            <wp:effectExtent l="0" t="0" r="19050" b="22225"/>
            <wp:docPr id="9" name="图片 5" descr="/private/var/folders/k6/n69hgzl15nqg5qsp4kgwrfq80000gn/T/com.kingsoft.wpsoffice.mac/photoedit2/20221220115910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/private/var/folders/k6/n69hgzl15nqg5qsp4kgwrfq80000gn/T/com.kingsoft.wpsoffice.mac/photoedit2/20221220115910/temp.pngtem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</w:rPr>
        <w:t>4</w:t>
      </w:r>
      <w:r>
        <w:rPr>
          <w:rFonts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手机端副摄像头调试：拿出手机，使用手机微信扫描屏幕二维码，并在手机上点击确认，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考生可根据下图示例清楚副机位的摆放要求，并承诺已按要求摆放手机</w:t>
      </w:r>
    </w:p>
    <w:p>
      <w:pPr>
        <w:pStyle w:val="15"/>
        <w:ind w:right="240" w:firstLine="640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注意1：并非强制要求手机支架，也可使用凳子、箱子替代手机支架，使用胶带固定手机</w:t>
      </w:r>
    </w:p>
    <w:p>
      <w:pPr>
        <w:pStyle w:val="15"/>
        <w:ind w:right="240" w:firstLine="640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注意2：副摄像头将强制使用横屏录制</w:t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tabs>
          <w:tab w:val="left" w:pos="738"/>
        </w:tabs>
        <w:ind w:left="480" w:hanging="480" w:hangingChars="200"/>
        <w:jc w:val="center"/>
      </w:pPr>
      <w:r>
        <w:drawing>
          <wp:inline distT="0" distB="0" distL="114300" distR="114300">
            <wp:extent cx="5272405" cy="3024505"/>
            <wp:effectExtent l="0" t="0" r="10795" b="23495"/>
            <wp:docPr id="10" name="图片 6" descr="/private/var/folders/k6/n69hgzl15nqg5qsp4kgwrfq80000gn/T/com.kingsoft.wpsoffice.mac/photoedit2/2022122011593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/private/var/folders/k6/n69hgzl15nqg5qsp4kgwrfq80000gn/T/com.kingsoft.wpsoffice.mac/photoedit2/20221220115933/temp.pngtem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38"/>
        </w:tabs>
        <w:ind w:left="480" w:hanging="480" w:hangingChars="200"/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17160" cy="3197225"/>
            <wp:effectExtent l="0" t="0" r="15240" b="317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6055" cy="2963545"/>
            <wp:effectExtent l="0" t="0" r="17145" b="8255"/>
            <wp:docPr id="12" name="图片 8" descr="/private/var/folders/k6/n69hgzl15nqg5qsp4kgwrfq80000gn/T/com.kingsoft.wpsoffice.mac/photoedit2/2022122012001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/private/var/folders/k6/n69hgzl15nqg5qsp4kgwrfq80000gn/T/com.kingsoft.wpsoffice.mac/photoedit2/20221220120015/temp.pngtem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4785" cy="2987675"/>
            <wp:effectExtent l="0" t="0" r="18415" b="9525"/>
            <wp:docPr id="13" name="图片 9" descr="/private/var/folders/k6/n69hgzl15nqg5qsp4kgwrfq80000gn/T/com.kingsoft.wpsoffice.mac/photoedit2/20221220120042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/private/var/folders/k6/n69hgzl15nqg5qsp4kgwrfq80000gn/T/com.kingsoft.wpsoffice.mac/photoedit2/20221220120042/temp.pngtem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lang w:eastAsia="zh-Hans"/>
        </w:rPr>
      </w:pP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测试结束后，开始正式进入面试答题入口</w:t>
      </w:r>
      <w:bookmarkStart w:id="24" w:name="_Toc136840739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六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、正式面试流程</w:t>
      </w:r>
      <w:bookmarkEnd w:id="24"/>
    </w:p>
    <w:p>
      <w:pPr>
        <w:ind w:firstLine="640" w:firstLineChars="200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1</w:t>
      </w:r>
      <w:r>
        <w:rPr>
          <w:rFonts w:ascii="仿宋" w:hAnsi="仿宋" w:eastAsia="仿宋" w:cs="仿宋"/>
          <w:sz w:val="32"/>
          <w:szCs w:val="32"/>
          <w:lang w:eastAsia="zh-Hans"/>
        </w:rPr>
        <w:t>、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进行身份验证，输入真实姓名和身份证号。下一步进行拍照人脸核验，点击 “开始拍照”，完成人脸照片采集，开启身份动态核验功能，实时与公安数据库保持人脸识别。验证成功后点击“开始”按钮，开始正式面试答题。</w:t>
      </w:r>
    </w:p>
    <w:p>
      <w:pPr>
        <w:jc w:val="center"/>
      </w:pPr>
      <w:r>
        <w:drawing>
          <wp:inline distT="0" distB="0" distL="114300" distR="114300">
            <wp:extent cx="5268595" cy="2933065"/>
            <wp:effectExtent l="0" t="0" r="14605" b="13335"/>
            <wp:docPr id="15" name="图片 11" descr="/private/var/folders/k6/n69hgzl15nqg5qsp4kgwrfq80000gn/T/com.kingsoft.wpsoffice.mac/photoedit2/2022122012293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/private/var/folders/k6/n69hgzl15nqg5qsp4kgwrfq80000gn/T/com.kingsoft.wpsoffice.mac/photoedit2/20221220122939/temp.pngtemp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816860"/>
            <wp:effectExtent l="0" t="0" r="10795" b="2540"/>
            <wp:docPr id="16" name="图片 12" descr="/private/var/folders/k6/n69hgzl15nqg5qsp4kgwrfq80000gn/T/com.kingsoft.wpsoffice.mac/photoedit2/2022122012304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/private/var/folders/k6/n69hgzl15nqg5qsp4kgwrfq80000gn/T/com.kingsoft.wpsoffice.mac/photoedit2/20221220123043/temp.pngtemp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7960" cy="2781300"/>
            <wp:effectExtent l="0" t="0" r="15240" b="12700"/>
            <wp:docPr id="17" name="图片 13" descr="/private/var/folders/k6/n69hgzl15nqg5qsp4kgwrfq80000gn/T/com.kingsoft.wpsoffice.mac/photoedit2/2022122012311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/private/var/folders/k6/n69hgzl15nqg5qsp4kgwrfq80000gn/T/com.kingsoft.wpsoffice.mac/photoedit2/20221220123119/temp.pngtemp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</w:t>
      </w:r>
      <w:r>
        <w:rPr>
          <w:rFonts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进入试题页面：完成身份信息核验后，点击“我已阅读指引，开始授权”，在弹出的页面选择“整个屏幕”选项，完成屏幕实时共享，进入正式面试页面。请确保左上角实时画面正常，若黑屏，请参照调试设备步骤重新完成调测。请选择安静环境面试，关闭电脑端所有与面试无关的软件，避免意外干扰和软件弹窗影响面试。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6055" cy="2550160"/>
            <wp:effectExtent l="0" t="0" r="17145" b="15240"/>
            <wp:docPr id="18" name="图片 14" descr="/private/var/folders/k6/n69hgzl15nqg5qsp4kgwrfq80000gn/T/com.kingsoft.wpsoffice.mac/photoedit2/20221220123146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/private/var/folders/k6/n69hgzl15nqg5qsp4kgwrfq80000gn/T/com.kingsoft.wpsoffice.mac/photoedit2/20221220123146/temp.pngtemp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7325" cy="2729230"/>
            <wp:effectExtent l="0" t="0" r="15875" b="13970"/>
            <wp:docPr id="19" name="图片 15" descr="/private/var/folders/k6/n69hgzl15nqg5qsp4kgwrfq80000gn/T/com.kingsoft.wpsoffice.mac/photoedit2/2022122012322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 descr="/private/var/folders/k6/n69hgzl15nqg5qsp4kgwrfq80000gn/T/com.kingsoft.wpsoffice.mac/photoedit2/20221220123223/temp.pngtemp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r>
        <w:drawing>
          <wp:inline distT="0" distB="0" distL="114300" distR="114300">
            <wp:extent cx="5259070" cy="2633980"/>
            <wp:effectExtent l="0" t="0" r="24130" b="7620"/>
            <wp:docPr id="20" name="图片 16" descr="/private/var/folders/k6/n69hgzl15nqg5qsp4kgwrfq80000gn/T/com.kingsoft.wpsoffice.mac/photoedit2/20221220123250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 descr="/private/var/folders/k6/n69hgzl15nqg5qsp4kgwrfq80000gn/T/com.kingsoft.wpsoffice.mac/photoedit2/20221220123250/temp.pngtemp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38750" cy="2447290"/>
            <wp:effectExtent l="0" t="0" r="19050" b="16510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640" w:firstLineChars="200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3</w:t>
      </w:r>
      <w:r>
        <w:rPr>
          <w:rFonts w:ascii="仿宋" w:hAnsi="仿宋" w:eastAsia="仿宋" w:cs="仿宋"/>
          <w:sz w:val="32"/>
          <w:szCs w:val="32"/>
          <w:lang w:eastAsia="zh-Hans"/>
        </w:rPr>
        <w:t>、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开始作答：点击“开始答题”进行视频录制。录制期间，考生需始终保持脸部处于电脑、手机摄像头监控范围内。离开面试、遮挡脸部、多人入镜、左顾右盼、接打电话、切换屏幕等作弊或违规行为将被系统记录，并通过后台人工智能识别+人工判定，超过规定次数等将被系统强制交卷。</w:t>
      </w:r>
    </w:p>
    <w:p>
      <w:pPr>
        <w:jc w:val="left"/>
      </w:pPr>
      <w:r>
        <w:drawing>
          <wp:inline distT="0" distB="0" distL="114300" distR="114300">
            <wp:extent cx="5204460" cy="2882900"/>
            <wp:effectExtent l="0" t="0" r="2540" b="12700"/>
            <wp:docPr id="25" name="内容占位符 3" descr="/private/var/folders/k6/n69hgzl15nqg5qsp4kgwrfq80000gn/T/com.kingsoft.wpsoffice.mac/photoedit2/2022122012364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内容占位符 3" descr="/private/var/folders/k6/n69hgzl15nqg5qsp4kgwrfq80000gn/T/com.kingsoft.wpsoffice.mac/photoedit2/20221220123645/temp.pngtemp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</w:t>
      </w:r>
      <w:r>
        <w:rPr>
          <w:rFonts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结束面试：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考生</w:t>
      </w:r>
      <w:r>
        <w:rPr>
          <w:rFonts w:hint="eastAsia" w:ascii="仿宋" w:hAnsi="仿宋" w:eastAsia="仿宋" w:cs="仿宋"/>
          <w:sz w:val="32"/>
          <w:szCs w:val="32"/>
        </w:rPr>
        <w:t>务必在面试结束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前</w:t>
      </w:r>
      <w:r>
        <w:rPr>
          <w:rFonts w:hint="eastAsia" w:ascii="仿宋" w:hAnsi="仿宋" w:eastAsia="仿宋" w:cs="仿宋"/>
          <w:sz w:val="32"/>
          <w:szCs w:val="32"/>
        </w:rPr>
        <w:t>点击结束作答，待视频自动上传完毕后，答题完毕后，点击“提交试卷”按钮，在弹出的对话框中点击“确认”按钮。系统提示交卷成功，完成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面试</w:t>
      </w:r>
      <w:r>
        <w:rPr>
          <w:rFonts w:hint="eastAsia" w:ascii="仿宋" w:hAnsi="仿宋" w:eastAsia="仿宋" w:cs="仿宋"/>
          <w:sz w:val="32"/>
          <w:szCs w:val="32"/>
        </w:rPr>
        <w:t>全部流程。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jc w:val="left"/>
        <w:rPr>
          <w:rFonts w:ascii="仿宋" w:hAnsi="仿宋" w:eastAsia="仿宋" w:cs="仿宋"/>
          <w:sz w:val="32"/>
          <w:szCs w:val="32"/>
          <w:lang w:eastAsia="zh-Hans"/>
        </w:rPr>
      </w:pPr>
      <w:r>
        <w:drawing>
          <wp:inline distT="0" distB="0" distL="114300" distR="114300">
            <wp:extent cx="5029835" cy="2552065"/>
            <wp:effectExtent l="0" t="0" r="24765" b="13335"/>
            <wp:docPr id="26" name="内容占位符 1" descr="/private/var/folders/k6/n69hgzl15nqg5qsp4kgwrfq80000gn/T/com.kingsoft.wpsoffice.mac/photoedit2/2022122012370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内容占位符 1" descr="/private/var/folders/k6/n69hgzl15nqg5qsp4kgwrfq80000gn/T/com.kingsoft.wpsoffice.mac/photoedit2/20221220123703/temp.pngtemp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25" w:name="_Toc1420712042"/>
      <w:bookmarkStart w:id="26" w:name="_Toc218162901"/>
      <w:bookmarkStart w:id="27" w:name="_Toc104146436"/>
    </w:p>
    <w:p>
      <w:pPr>
        <w:jc w:val="left"/>
        <w:rPr>
          <w:rFonts w:ascii="仿宋" w:hAnsi="仿宋" w:eastAsia="仿宋" w:cs="仿宋"/>
          <w:sz w:val="32"/>
          <w:szCs w:val="32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</w:pP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七</w:t>
      </w:r>
      <w:r>
        <w:rPr>
          <w:rFonts w:hint="eastAsia" w:ascii="黑体" w:hAnsi="黑体" w:eastAsia="黑体" w:cs="黑体"/>
          <w:sz w:val="32"/>
          <w:szCs w:val="32"/>
        </w:rPr>
        <w:t>、技术支持</w:t>
      </w:r>
      <w:bookmarkEnd w:id="25"/>
      <w:bookmarkEnd w:id="26"/>
      <w:bookmarkEnd w:id="27"/>
    </w:p>
    <w:p>
      <w:pPr>
        <w:ind w:firstLine="640" w:firstLineChars="200"/>
        <w:rPr>
          <w:rFonts w:ascii="仿宋" w:hAnsi="仿宋" w:eastAsia="仿宋" w:cs="仿宋"/>
          <w:color w:val="000000"/>
          <w:sz w:val="32"/>
          <w:szCs w:val="32"/>
          <w:u w:color="000000"/>
        </w:rPr>
      </w:pPr>
      <w:bookmarkStart w:id="28" w:name="OLE_LINK19"/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t>请各位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eastAsia="zh-Hans"/>
        </w:rPr>
        <w:t>考生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t>请严格按照上述操作指南提前进行各项准备与测试，若无法解决可联系技术老师解决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t>。</w:t>
      </w:r>
    </w:p>
    <w:tbl>
      <w:tblPr>
        <w:tblStyle w:val="9"/>
        <w:tblpPr w:leftFromText="180" w:rightFromText="180" w:vertAnchor="text" w:horzAnchor="page" w:tblpX="2193" w:tblpY="158"/>
        <w:tblW w:w="77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3"/>
        <w:gridCol w:w="51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4" w:hRule="atLeast"/>
        </w:trPr>
        <w:tc>
          <w:tcPr>
            <w:tcW w:w="2643" w:type="dxa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32"/>
                <w:szCs w:val="32"/>
                <w:lang w:eastAsia="zh-Hans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eastAsia="zh-Hans"/>
              </w:rPr>
              <w:t>王老师</w:t>
            </w:r>
          </w:p>
        </w:tc>
        <w:tc>
          <w:tcPr>
            <w:tcW w:w="5156" w:type="dxa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15501157558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4" w:hRule="atLeast"/>
        </w:trPr>
        <w:tc>
          <w:tcPr>
            <w:tcW w:w="2643" w:type="dxa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32"/>
                <w:szCs w:val="32"/>
                <w:lang w:eastAsia="zh-Hans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eastAsia="zh-Hans"/>
              </w:rPr>
              <w:t>朱老师</w:t>
            </w:r>
          </w:p>
        </w:tc>
        <w:tc>
          <w:tcPr>
            <w:tcW w:w="5156" w:type="dxa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18401279802</w:t>
            </w:r>
          </w:p>
        </w:tc>
      </w:tr>
      <w:tr>
        <w:trPr>
          <w:trHeight w:val="494" w:hRule="atLeast"/>
        </w:trPr>
        <w:tc>
          <w:tcPr>
            <w:tcW w:w="2643" w:type="dxa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32"/>
                <w:szCs w:val="32"/>
                <w:lang w:eastAsia="zh-Hans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eastAsia="zh-Hans"/>
              </w:rPr>
              <w:t>王老师</w:t>
            </w:r>
          </w:p>
        </w:tc>
        <w:tc>
          <w:tcPr>
            <w:tcW w:w="5156" w:type="dxa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17637258018</w:t>
            </w:r>
          </w:p>
        </w:tc>
      </w:tr>
      <w:tr>
        <w:trPr>
          <w:trHeight w:val="494" w:hRule="atLeast"/>
        </w:trPr>
        <w:tc>
          <w:tcPr>
            <w:tcW w:w="2643" w:type="dxa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32"/>
                <w:szCs w:val="32"/>
                <w:lang w:eastAsia="zh-Hans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eastAsia="zh-Hans"/>
              </w:rPr>
              <w:t>盛老师</w:t>
            </w:r>
          </w:p>
        </w:tc>
        <w:tc>
          <w:tcPr>
            <w:tcW w:w="5156" w:type="dxa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13585590473</w:t>
            </w:r>
          </w:p>
        </w:tc>
      </w:tr>
    </w:tbl>
    <w:p>
      <w:pPr>
        <w:widowControl/>
        <w:ind w:firstLine="960" w:firstLineChars="300"/>
        <w:jc w:val="left"/>
        <w:rPr>
          <w:rFonts w:ascii="仿宋" w:hAnsi="仿宋" w:eastAsia="仿宋" w:cs="仿宋"/>
          <w:color w:val="000000"/>
          <w:sz w:val="32"/>
          <w:szCs w:val="32"/>
          <w:u w:color="000000"/>
          <w:lang w:val="zh-TW" w:eastAsia="zh-TW"/>
        </w:rPr>
      </w:pPr>
      <w:bookmarkStart w:id="32" w:name="_GoBack"/>
      <w:bookmarkEnd w:id="32"/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br w:type="page"/>
      </w:r>
    </w:p>
    <w:bookmarkEnd w:id="28"/>
    <w:p>
      <w:pPr>
        <w:ind w:firstLine="560" w:firstLineChars="200"/>
        <w:rPr>
          <w:rFonts w:ascii="仿宋_GB2312" w:eastAsia="仿宋_GB2312"/>
          <w:sz w:val="28"/>
          <w:szCs w:val="28"/>
        </w:rPr>
      </w:pPr>
      <w:bookmarkStart w:id="29" w:name="_Toc971600094"/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</w:p>
    <w:bookmarkEnd w:id="29"/>
    <w:p/>
    <w:p/>
    <w:p/>
    <w:p/>
    <w:p>
      <w:pPr>
        <w:jc w:val="center"/>
        <w:rPr>
          <w:color w:val="FF0000"/>
          <w:sz w:val="96"/>
          <w:szCs w:val="72"/>
        </w:rPr>
      </w:pPr>
      <w:bookmarkStart w:id="30" w:name="_Toc1752353679"/>
      <w:bookmarkStart w:id="31" w:name="_Toc1200844215"/>
      <w:r>
        <w:rPr>
          <w:rFonts w:hint="eastAsia"/>
          <w:color w:val="FF0000"/>
          <w:sz w:val="96"/>
          <w:szCs w:val="72"/>
        </w:rPr>
        <w:t>祝您</w:t>
      </w:r>
      <w:r>
        <w:rPr>
          <w:color w:val="FF0000"/>
          <w:sz w:val="96"/>
          <w:szCs w:val="72"/>
        </w:rPr>
        <w:t>面试</w:t>
      </w:r>
      <w:r>
        <w:rPr>
          <w:rFonts w:hint="eastAsia"/>
          <w:color w:val="FF0000"/>
          <w:sz w:val="96"/>
          <w:szCs w:val="72"/>
        </w:rPr>
        <w:t>顺利！</w:t>
      </w:r>
      <w:bookmarkEnd w:id="30"/>
      <w:bookmarkEnd w:id="31"/>
    </w:p>
    <w:p/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华文宋体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仿宋_GB2312">
    <w:altName w:val="方正仿宋_GBK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WAAAA&#10;ZHJzL1BLAQIUABQAAAAIAIdO4kCzSVju0AAAAAUBAAAPAAAAAAAAAAEAIAAAADgAAABkcnMvZG93&#10;bnJldi54bWxQSwECFAAUAAAACACHTuJABWGMPysCAABVBAAADgAAAAAAAAABACAAAAA1AQAAZHJz&#10;L2Uyb0RvYy54bWxQSwUGAAAAAAYABgBZAQAA0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jZGE3MWFjMzE1MDc0NmZhZDEyMGJhNmU2MTdiOTkifQ=="/>
  </w:docVars>
  <w:rsids>
    <w:rsidRoot w:val="CEDF99B7"/>
    <w:rsid w:val="00281AA3"/>
    <w:rsid w:val="00525CEF"/>
    <w:rsid w:val="00C2678B"/>
    <w:rsid w:val="374FB3D4"/>
    <w:rsid w:val="3FDD6E19"/>
    <w:rsid w:val="3FDE318D"/>
    <w:rsid w:val="5B7FF77D"/>
    <w:rsid w:val="6E3B8EF0"/>
    <w:rsid w:val="73F5ED15"/>
    <w:rsid w:val="7A8F3929"/>
    <w:rsid w:val="ACBF3C73"/>
    <w:rsid w:val="B8A78ECA"/>
    <w:rsid w:val="BA5D8E71"/>
    <w:rsid w:val="BFFB3BF6"/>
    <w:rsid w:val="CEDF99B7"/>
    <w:rsid w:val="DB7F1C66"/>
    <w:rsid w:val="DBCA5DC7"/>
    <w:rsid w:val="FBEFD55D"/>
    <w:rsid w:val="FDD3184F"/>
    <w:rsid w:val="FF9E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华文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next w:val="1"/>
    <w:link w:val="14"/>
    <w:qFormat/>
    <w:uiPriority w:val="9"/>
    <w:pPr>
      <w:keepNext/>
      <w:keepLines/>
      <w:pBdr>
        <w:top w:val="none" w:color="auto" w:sz="0" w:space="1"/>
        <w:left w:val="none" w:color="auto" w:sz="0" w:space="4"/>
        <w:bottom w:val="none" w:color="DEEAF6" w:themeColor="accent1" w:themeTint="33" w:sz="0" w:space="0"/>
        <w:right w:val="none" w:color="auto" w:sz="0" w:space="4"/>
      </w:pBdr>
      <w:spacing w:after="200" w:line="300" w:lineRule="auto"/>
      <w:outlineLvl w:val="0"/>
    </w:pPr>
    <w:rPr>
      <w:rFonts w:eastAsia="华文宋体" w:asciiTheme="majorHAnsi" w:hAnsiTheme="majorHAnsi" w:cstheme="majorBidi"/>
      <w:b/>
      <w:color w:val="000000" w:themeColor="text1"/>
      <w:sz w:val="36"/>
      <w:szCs w:val="36"/>
      <w:lang w:val="en-US" w:eastAsia="ja-JP" w:bidi="ar-SA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customStyle="1" w:styleId="12">
    <w:name w:val="标题一"/>
    <w:basedOn w:val="1"/>
    <w:next w:val="1"/>
    <w:qFormat/>
    <w:uiPriority w:val="0"/>
    <w:pPr>
      <w:keepNext/>
      <w:keepLines/>
      <w:pBdr>
        <w:bottom w:val="single" w:color="DEEAF6" w:themeColor="accent1" w:themeTint="33" w:sz="8" w:space="0"/>
      </w:pBdr>
      <w:spacing w:after="200" w:line="300" w:lineRule="auto"/>
      <w:outlineLvl w:val="0"/>
    </w:pPr>
    <w:rPr>
      <w:rFonts w:asciiTheme="majorHAnsi" w:hAnsiTheme="majorHAnsi" w:cstheme="majorBidi"/>
      <w:b/>
      <w:bCs/>
      <w:kern w:val="0"/>
      <w:sz w:val="36"/>
      <w:szCs w:val="36"/>
      <w:lang w:eastAsia="ja-JP"/>
    </w:rPr>
  </w:style>
  <w:style w:type="paragraph" w:customStyle="1" w:styleId="13">
    <w:name w:val="列表段落1"/>
    <w:basedOn w:val="1"/>
    <w:qFormat/>
    <w:uiPriority w:val="99"/>
    <w:pPr>
      <w:ind w:firstLine="420" w:firstLineChars="200"/>
    </w:pPr>
  </w:style>
  <w:style w:type="character" w:customStyle="1" w:styleId="14">
    <w:name w:val="标题 1 字符"/>
    <w:basedOn w:val="10"/>
    <w:link w:val="2"/>
    <w:qFormat/>
    <w:uiPriority w:val="9"/>
    <w:rPr>
      <w:rFonts w:eastAsia="华文宋体" w:asciiTheme="majorHAnsi" w:hAnsiTheme="majorHAnsi" w:cstheme="majorBidi"/>
      <w:b/>
      <w:color w:val="000000" w:themeColor="text1"/>
      <w:kern w:val="0"/>
      <w:sz w:val="36"/>
      <w:szCs w:val="36"/>
      <w:lang w:val="en-US" w:eastAsia="ja-JP" w:bidi="ar-SA"/>
      <w14:textFill>
        <w14:solidFill>
          <w14:schemeClr w14:val="tx1"/>
        </w14:solidFill>
      </w14:textFill>
    </w:rPr>
  </w:style>
  <w:style w:type="paragraph" w:customStyle="1" w:styleId="15">
    <w:name w:val="列表段落2"/>
    <w:basedOn w:val="1"/>
    <w:qFormat/>
    <w:uiPriority w:val="99"/>
    <w:pPr>
      <w:ind w:firstLine="420" w:firstLineChars="200"/>
    </w:pPr>
    <w:rPr>
      <w:szCs w:val="24"/>
    </w:rPr>
  </w:style>
  <w:style w:type="character" w:customStyle="1" w:styleId="16">
    <w:name w:val="标题 2 字符"/>
    <w:link w:val="3"/>
    <w:qFormat/>
    <w:uiPriority w:val="0"/>
    <w:rPr>
      <w:rFonts w:ascii="Arial" w:hAnsi="Arial" w:eastAsia="华文宋体"/>
      <w:b/>
      <w:sz w:val="32"/>
    </w:rPr>
  </w:style>
  <w:style w:type="paragraph" w:customStyle="1" w:styleId="17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275</Words>
  <Characters>1572</Characters>
  <Lines>13</Lines>
  <Paragraphs>3</Paragraphs>
  <TotalTime>27</TotalTime>
  <ScaleCrop>false</ScaleCrop>
  <LinksUpToDate>false</LinksUpToDate>
  <CharactersWithSpaces>1844</CharactersWithSpaces>
  <Application>WPS Office_5.0.0.7550_F1E327BC-269C-435d-A152-05C5408002CA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2022-12-01T03:46:00Z</dcterms:created>
  <dc:creator>楠楠</dc:creator>
  <cp:lastModifiedBy>晓东</cp:lastModifiedBy>
  <dcterms:modified xsi:type="dcterms:W3CDTF">2022-12-21T14:44:30Z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2052-5.0.0.7550</vt:lpwstr>
  </property>
  <property fmtid="{D5CDD505-2E9C-101B-9397-08002B2CF9AE}" pid="3" name="ICV">
    <vt:lpwstr>C648E1D5F6F2781B812FA1631A7B55AC</vt:lpwstr>
  </property>
</Properties>
</file>