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浏阳市广宇建设投资有限公司笔试入围名单</w:t>
      </w:r>
    </w:p>
    <w:tbl>
      <w:tblPr>
        <w:tblStyle w:val="2"/>
        <w:tblW w:w="143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2666"/>
        <w:gridCol w:w="3389"/>
        <w:gridCol w:w="2705"/>
        <w:gridCol w:w="3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卢邦盛 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孙立春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唐焰光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杨智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投资运营专干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邱丘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投资运营专干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魏振强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投资运营专干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邓贵华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投资运营专干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曾思航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投资运营专干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秦敏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总会计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彭东辉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总会计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王运姣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总会计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朱运江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总会计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刘洞庭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总会计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彭艳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袁林志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安全专干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杨谨源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</w:tbl>
    <w:p>
      <w:pPr>
        <w:jc w:val="left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ZjBjZjM0NjNhYjRjZDc1ODQzNWU0YzFiZDIwOTIifQ=="/>
  </w:docVars>
  <w:rsids>
    <w:rsidRoot w:val="3238697A"/>
    <w:rsid w:val="17501353"/>
    <w:rsid w:val="200F31C4"/>
    <w:rsid w:val="25090920"/>
    <w:rsid w:val="3238697A"/>
    <w:rsid w:val="6B6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242</Characters>
  <Lines>0</Lines>
  <Paragraphs>0</Paragraphs>
  <TotalTime>4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2022-12-20T01:01:00Z</dcterms:created>
  <dc:creator>最后的战役</dc:creator>
  <cp:lastModifiedBy>最后的战役</cp:lastModifiedBy>
  <dcterms:modified xsi:type="dcterms:W3CDTF">2022-12-20T01:17:00Z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F61018A8CA6540B39415FF7B5EA1FBCC</vt:lpwstr>
  </property>
</Properties>
</file>