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小标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小标宋_GBK"/>
          <w:sz w:val="32"/>
          <w:szCs w:val="32"/>
          <w:lang w:val="en-US" w:eastAsia="zh-CN"/>
        </w:rPr>
        <w:t>附件</w:t>
      </w:r>
    </w:p>
    <w:p>
      <w:pPr>
        <w:pStyle w:val="8"/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eastAsia" w:ascii="方正黑体_GBK" w:hAnsi="方正黑体_GBK" w:eastAsia="方正黑体_GBK" w:cs="方正小标宋_GBK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红河发展集团有限公司2022年第二批</w:t>
      </w:r>
    </w:p>
    <w:p>
      <w:pPr>
        <w:pStyle w:val="8"/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公开招聘第一轮面试成绩和进入</w:t>
      </w:r>
    </w:p>
    <w:p>
      <w:pPr>
        <w:pStyle w:val="8"/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第二轮面试人员名单</w:t>
      </w:r>
    </w:p>
    <w:tbl>
      <w:tblPr>
        <w:tblStyle w:val="11"/>
        <w:tblpPr w:leftFromText="180" w:rightFromText="180" w:vertAnchor="text" w:horzAnchor="page" w:tblpXSpec="center" w:tblpY="86"/>
        <w:tblOverlap w:val="never"/>
        <w:tblW w:w="880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2144"/>
        <w:gridCol w:w="1110"/>
        <w:gridCol w:w="2178"/>
        <w:gridCol w:w="1429"/>
        <w:gridCol w:w="121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exac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eastAsia="方正黑体_GBK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2"/>
                <w:szCs w:val="22"/>
                <w:lang w:val="en-US" w:eastAsia="zh-CN" w:bidi="ar"/>
              </w:rPr>
              <w:t>序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2"/>
                <w:szCs w:val="22"/>
                <w:lang w:val="en-US" w:eastAsia="zh-CN" w:bidi="ar"/>
              </w:rPr>
              <w:t>号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eastAsia="方正黑体_GBK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2"/>
                <w:szCs w:val="22"/>
                <w:lang w:val="en-US" w:eastAsia="zh-CN" w:bidi="ar"/>
              </w:rPr>
              <w:t>面试岗位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eastAsia="方正黑体_GBK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2"/>
                <w:szCs w:val="22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2"/>
                <w:szCs w:val="22"/>
                <w:lang w:val="en-US" w:eastAsia="zh-CN" w:bidi="ar"/>
              </w:rPr>
              <w:t>名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eastAsia="方正黑体_GBK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2"/>
                <w:szCs w:val="22"/>
                <w:lang w:val="en-US" w:eastAsia="zh-CN" w:bidi="ar"/>
              </w:rPr>
              <w:t>身份证号码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eastAsia="方正黑体_GBK"/>
                <w:color w:val="000000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2"/>
                <w:szCs w:val="22"/>
                <w:lang w:val="en-US" w:eastAsia="zh-CN" w:bidi="ar"/>
              </w:rPr>
              <w:t>第一轮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eastAsia="方正黑体_GBK"/>
                <w:color w:val="000000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2"/>
                <w:szCs w:val="22"/>
                <w:lang w:val="en-US" w:eastAsia="zh-CN" w:bidi="ar"/>
              </w:rPr>
              <w:t>面试成绩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eastAsia="方正黑体_GBK"/>
                <w:color w:val="000000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2"/>
                <w:szCs w:val="22"/>
                <w:lang w:val="en-US" w:eastAsia="zh-CN" w:bidi="ar"/>
              </w:rPr>
              <w:t>是否进入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eastAsia="方正黑体_GBK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2"/>
                <w:szCs w:val="22"/>
                <w:lang w:val="en-US" w:eastAsia="zh-CN" w:bidi="ar"/>
              </w:rPr>
              <w:t>第二轮面试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风险控制部副部长岗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肖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玉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532526******0822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67.75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1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风险控制部风控岗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陈施维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530322******0062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77.00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宁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532524******0325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76.50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2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杨亚金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530423******0923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73.25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2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阮金晶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532528******0022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72.00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2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史会超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530323******0014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70.75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2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王兴耀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532627******0916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70.50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2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陆思琪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532524******0043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67.75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2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朱广云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530328******2119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66.25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2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唐誉铭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532502******034X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64.75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2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杨正成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532726******2712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53.75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2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肖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亚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530381******214X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53.50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2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代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闯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532627******0735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53.25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2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项川校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532523******0414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42.50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2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龙文卓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532523******0018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缺考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2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孙泽烨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532501******121X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缺考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2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罗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斌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532101******1698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缺考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21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彭思婕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532501******0020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缺考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否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lang w:val="en-US" w:eastAsia="zh-CN"/>
        </w:rPr>
      </w:pPr>
      <w:bookmarkStart w:id="0" w:name="_GoBack"/>
    </w:p>
    <w:bookmarkEnd w:id="0"/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lang w:val="en-US" w:eastAsia="zh-CN"/>
        </w:rPr>
      </w:pPr>
    </w:p>
    <w:tbl>
      <w:tblPr>
        <w:tblStyle w:val="11"/>
        <w:tblpPr w:leftFromText="180" w:rightFromText="180" w:vertAnchor="text" w:horzAnchor="page" w:tblpXSpec="center" w:tblpY="86"/>
        <w:tblOverlap w:val="never"/>
        <w:tblW w:w="880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2144"/>
        <w:gridCol w:w="1110"/>
        <w:gridCol w:w="2178"/>
        <w:gridCol w:w="1429"/>
        <w:gridCol w:w="121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eastAsia="方正黑体_GBK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2"/>
                <w:szCs w:val="22"/>
                <w:lang w:val="en-US" w:eastAsia="zh-CN" w:bidi="ar"/>
              </w:rPr>
              <w:t>序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2"/>
                <w:szCs w:val="22"/>
                <w:lang w:val="en-US" w:eastAsia="zh-CN" w:bidi="ar"/>
              </w:rPr>
              <w:t>号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eastAsia="方正黑体_GBK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2"/>
                <w:szCs w:val="22"/>
                <w:lang w:val="en-US" w:eastAsia="zh-CN" w:bidi="ar"/>
              </w:rPr>
              <w:t>面试岗位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eastAsia="方正黑体_GBK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2"/>
                <w:szCs w:val="22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2"/>
                <w:szCs w:val="22"/>
                <w:lang w:val="en-US" w:eastAsia="zh-CN" w:bidi="ar"/>
              </w:rPr>
              <w:t>名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eastAsia="方正黑体_GBK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2"/>
                <w:szCs w:val="22"/>
                <w:lang w:val="en-US" w:eastAsia="zh-CN" w:bidi="ar"/>
              </w:rPr>
              <w:t>身份证号码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eastAsia="方正黑体_GBK"/>
                <w:color w:val="000000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2"/>
                <w:szCs w:val="22"/>
                <w:lang w:val="en-US" w:eastAsia="zh-CN" w:bidi="ar"/>
              </w:rPr>
              <w:t>第一轮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eastAsia="方正黑体_GBK"/>
                <w:color w:val="000000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2"/>
                <w:szCs w:val="22"/>
                <w:lang w:val="en-US" w:eastAsia="zh-CN" w:bidi="ar"/>
              </w:rPr>
              <w:t>面试成绩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eastAsia="方正黑体_GBK"/>
                <w:color w:val="000000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2"/>
                <w:szCs w:val="22"/>
                <w:lang w:val="en-US" w:eastAsia="zh-CN" w:bidi="ar"/>
              </w:rPr>
              <w:t>是否进入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eastAsia="方正黑体_GBK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2"/>
                <w:szCs w:val="22"/>
                <w:lang w:val="en-US" w:eastAsia="zh-CN" w:bidi="ar"/>
              </w:rPr>
              <w:t>第二轮面试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21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资本运营部副部长岗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刘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超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410302******1519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缺考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21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周田鑫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530103******2514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缺考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21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资本运营部融资岗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唐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瑾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532527******0043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90.50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2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健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430181******2280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85.50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2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艾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辰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532527******0026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82.00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2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航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532525******0333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81.17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2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杨李茜子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532501******0028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77.84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2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王霖耀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530322******0053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77.50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2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李世渊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532930******0016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76.17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2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赵斯斯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532501******0325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74.84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2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刘宇博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532501******2819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70.67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2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媛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532528******0020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65.34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2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王晓芳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532502******1227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63.67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2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旭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532522******0365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52.50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2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陈佳鑫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532501******0020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缺考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2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后晓琪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532501******0320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缺考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2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兰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530381******4740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缺考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36</w:t>
            </w:r>
          </w:p>
        </w:tc>
        <w:tc>
          <w:tcPr>
            <w:tcW w:w="2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盘付红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532530******0412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缺考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2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程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航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530103******2911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缺考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2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许晓晶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532502******0043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缺考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2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颜云川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500225******6757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缺考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21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张会琼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530381******4323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缺考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2"/>
                <w:szCs w:val="22"/>
                <w:lang w:val="en-US" w:eastAsia="zh-CN" w:bidi="ar"/>
              </w:rPr>
              <w:t>否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lang w:val="en-US" w:eastAsia="zh-CN"/>
        </w:rPr>
      </w:pPr>
    </w:p>
    <w:sectPr>
      <w:footerReference r:id="rId4" w:type="first"/>
      <w:footerReference r:id="rId3" w:type="default"/>
      <w:pgSz w:w="11906" w:h="16838"/>
      <w:pgMar w:top="1701" w:right="1587" w:bottom="1417" w:left="1587" w:header="851" w:footer="992" w:gutter="0"/>
      <w:pgNumType w:fmt="numberInDash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nxk/CAgAA1gUAAA4AAABkcnMvZTJvRG9jLnhtbK1UzY7TMBC+I/EO&#10;lu/ZJG22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/ufGT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3J9b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cNyfW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NzE0N2U4YWU1NGYxNWZhNGRkYjYxZWE3MjczNTcifQ=="/>
    <w:docVar w:name="DocumentID" w:val="{0300C1C2-52B7-4CA5-B7B7-325BDB552B54}"/>
    <w:docVar w:name="DocumentName" w:val="交通银行"/>
  </w:docVars>
  <w:rsids>
    <w:rsidRoot w:val="3F8D5C69"/>
    <w:rsid w:val="01641B52"/>
    <w:rsid w:val="0DE90C45"/>
    <w:rsid w:val="0FA14BA4"/>
    <w:rsid w:val="0FBB6BE7"/>
    <w:rsid w:val="13DB61A0"/>
    <w:rsid w:val="198F252A"/>
    <w:rsid w:val="239416FE"/>
    <w:rsid w:val="23F4266C"/>
    <w:rsid w:val="254F73E5"/>
    <w:rsid w:val="27857796"/>
    <w:rsid w:val="2F5805EB"/>
    <w:rsid w:val="38F61612"/>
    <w:rsid w:val="3F8D5C69"/>
    <w:rsid w:val="4A712FBF"/>
    <w:rsid w:val="4BE868F2"/>
    <w:rsid w:val="55A86018"/>
    <w:rsid w:val="590C0F06"/>
    <w:rsid w:val="5B5FE85D"/>
    <w:rsid w:val="63B0109D"/>
    <w:rsid w:val="6D17E70A"/>
    <w:rsid w:val="6EEE09E1"/>
    <w:rsid w:val="6FC5609E"/>
    <w:rsid w:val="70C0512E"/>
    <w:rsid w:val="7E8A2FDA"/>
    <w:rsid w:val="FFD55156"/>
    <w:rsid w:val="FFDF05F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link w:val="1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Body Text First Indent"/>
    <w:basedOn w:val="4"/>
    <w:qFormat/>
    <w:uiPriority w:val="0"/>
    <w:pPr>
      <w:snapToGrid/>
      <w:spacing w:after="120" w:line="240" w:lineRule="auto"/>
      <w:ind w:firstLine="420" w:firstLineChars="100"/>
      <w:jc w:val="both"/>
    </w:pPr>
    <w:rPr>
      <w:sz w:val="21"/>
    </w:rPr>
  </w:style>
  <w:style w:type="paragraph" w:styleId="4">
    <w:name w:val="Body Text"/>
    <w:basedOn w:val="1"/>
    <w:next w:val="5"/>
    <w:link w:val="12"/>
    <w:qFormat/>
    <w:uiPriority w:val="0"/>
    <w:rPr>
      <w:sz w:val="32"/>
    </w:rPr>
  </w:style>
  <w:style w:type="paragraph" w:styleId="5">
    <w:name w:val="toc 5"/>
    <w:basedOn w:val="1"/>
    <w:next w:val="1"/>
    <w:qFormat/>
    <w:uiPriority w:val="0"/>
    <w:pPr>
      <w:ind w:left="1680"/>
    </w:p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333333"/>
      <w:u w:val="single"/>
    </w:rPr>
  </w:style>
  <w:style w:type="character" w:customStyle="1" w:styleId="12">
    <w:name w:val="正文文本 Char"/>
    <w:basedOn w:val="9"/>
    <w:link w:val="4"/>
    <w:uiPriority w:val="0"/>
    <w:rPr>
      <w:kern w:val="2"/>
      <w:sz w:val="21"/>
      <w:szCs w:val="24"/>
    </w:rPr>
  </w:style>
  <w:style w:type="character" w:customStyle="1" w:styleId="13">
    <w:name w:val="页脚 Char"/>
    <w:basedOn w:val="9"/>
    <w:link w:val="7"/>
    <w:qFormat/>
    <w:uiPriority w:val="0"/>
    <w:rPr>
      <w:kern w:val="2"/>
      <w:sz w:val="18"/>
      <w:szCs w:val="18"/>
    </w:rPr>
  </w:style>
  <w:style w:type="paragraph" w:customStyle="1" w:styleId="14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character" w:customStyle="1" w:styleId="15">
    <w:name w:val="页眉 Char"/>
    <w:basedOn w:val="9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1693</Words>
  <Characters>2525</Characters>
  <Lines>0</Lines>
  <Paragraphs>0</Paragraphs>
  <ScaleCrop>false</ScaleCrop>
  <LinksUpToDate>false</LinksUpToDate>
  <CharactersWithSpaces>2614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2022-12-14T00:49:00Z</dcterms:created>
  <dc:creator>Administrator</dc:creator>
  <cp:lastModifiedBy>李娇</cp:lastModifiedBy>
  <cp:lastPrinted>2022-12-19T06:18:00Z</cp:lastPrinted>
  <dcterms:modified xsi:type="dcterms:W3CDTF">2022-12-19T08:28:09Z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516D06C5603B436CA3A1A510B70CDAC8</vt:lpwstr>
  </property>
</Properties>
</file>