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55A93" w14:textId="5F0EE51E" w:rsidR="001E04C9" w:rsidRPr="007F6B80" w:rsidRDefault="001E04C9" w:rsidP="001E04C9">
      <w:pPr>
        <w:spacing w:line="600" w:lineRule="exact"/>
        <w:jc w:val="left"/>
        <w:rPr>
          <w:rFonts w:ascii="宋体" w:hAnsi="宋体"/>
          <w:b/>
          <w:szCs w:val="21"/>
        </w:rPr>
      </w:pPr>
      <w:bookmarkStart w:id="0" w:name="_GoBack"/>
      <w:r w:rsidRPr="007F6B80">
        <w:rPr>
          <w:rFonts w:ascii="宋体" w:hAnsi="宋体" w:hint="eastAsia"/>
          <w:b/>
          <w:sz w:val="32"/>
          <w:szCs w:val="32"/>
        </w:rPr>
        <w:t>附件</w:t>
      </w:r>
      <w:r w:rsidR="00D05E36" w:rsidRPr="007F6B80">
        <w:rPr>
          <w:rFonts w:ascii="宋体" w:hAnsi="宋体"/>
          <w:b/>
          <w:sz w:val="32"/>
          <w:szCs w:val="32"/>
        </w:rPr>
        <w:t>3</w:t>
      </w:r>
    </w:p>
    <w:bookmarkEnd w:id="0"/>
    <w:p w14:paraId="4EE09D6E" w14:textId="77777777" w:rsidR="001E04C9" w:rsidRDefault="001E04C9" w:rsidP="001E04C9">
      <w:pPr>
        <w:spacing w:line="600" w:lineRule="exact"/>
        <w:jc w:val="center"/>
        <w:rPr>
          <w:rFonts w:ascii="宋体" w:hAnsi="宋体"/>
          <w:b/>
          <w:sz w:val="44"/>
          <w:szCs w:val="44"/>
        </w:rPr>
      </w:pPr>
    </w:p>
    <w:p w14:paraId="6610751A" w14:textId="1B469C9B" w:rsidR="00596141" w:rsidRDefault="00596141" w:rsidP="00596141">
      <w:pPr>
        <w:spacing w:line="579" w:lineRule="exact"/>
        <w:jc w:val="center"/>
        <w:rPr>
          <w:rFonts w:ascii="方正小标宋简体" w:eastAsia="方正小标宋简体"/>
          <w:color w:val="000000"/>
          <w:sz w:val="44"/>
          <w:szCs w:val="44"/>
        </w:rPr>
      </w:pPr>
      <w:r>
        <w:rPr>
          <w:rFonts w:ascii="方正小标宋简体" w:eastAsia="方正小标宋简体"/>
          <w:color w:val="000000"/>
          <w:sz w:val="44"/>
          <w:szCs w:val="44"/>
        </w:rPr>
        <w:t xml:space="preserve"> </w:t>
      </w:r>
      <w:r>
        <w:rPr>
          <w:rFonts w:ascii="方正小标宋简体" w:eastAsia="方正小标宋简体" w:hint="eastAsia"/>
          <w:color w:val="000000"/>
          <w:sz w:val="44"/>
          <w:szCs w:val="44"/>
        </w:rPr>
        <w:t>2022年长沙市工业和信息化局所属事业单位公开选调工作人员疫情防控方案</w:t>
      </w:r>
    </w:p>
    <w:p w14:paraId="35D748F9" w14:textId="5D5AC50E" w:rsidR="00573B3C" w:rsidRDefault="00573B3C" w:rsidP="001E04C9">
      <w:pPr>
        <w:spacing w:line="600" w:lineRule="exact"/>
        <w:rPr>
          <w:rFonts w:ascii="宋体" w:hAnsi="宋体"/>
          <w:sz w:val="32"/>
          <w:szCs w:val="32"/>
        </w:rPr>
      </w:pPr>
    </w:p>
    <w:p w14:paraId="7E469DB3" w14:textId="77777777" w:rsidR="00DF3708" w:rsidRPr="00573B3C" w:rsidRDefault="00DF3708" w:rsidP="001E04C9">
      <w:pPr>
        <w:spacing w:line="600" w:lineRule="exact"/>
        <w:rPr>
          <w:rFonts w:ascii="宋体" w:hAnsi="宋体"/>
          <w:sz w:val="32"/>
          <w:szCs w:val="32"/>
        </w:rPr>
      </w:pPr>
    </w:p>
    <w:p w14:paraId="3D1CE080" w14:textId="00B79571"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为做好新冠肺炎疫情防控常态化下公开</w:t>
      </w:r>
      <w:r w:rsidR="00BD70AD">
        <w:rPr>
          <w:rFonts w:ascii="仿宋_GB2312" w:eastAsia="仿宋_GB2312" w:hint="eastAsia"/>
          <w:sz w:val="32"/>
          <w:szCs w:val="32"/>
        </w:rPr>
        <w:t>选调</w:t>
      </w:r>
      <w:r>
        <w:rPr>
          <w:rFonts w:ascii="仿宋_GB2312" w:eastAsia="仿宋_GB2312" w:hint="eastAsia"/>
          <w:sz w:val="32"/>
          <w:szCs w:val="32"/>
        </w:rPr>
        <w:t>工作，确保考生安全和考试顺利进行，对所有考生进行分类筛查，并根据筛查审验情况确认可参加公开</w:t>
      </w:r>
      <w:r w:rsidR="00FF469A">
        <w:rPr>
          <w:rFonts w:ascii="仿宋_GB2312" w:eastAsia="仿宋_GB2312" w:hint="eastAsia"/>
          <w:sz w:val="32"/>
          <w:szCs w:val="32"/>
        </w:rPr>
        <w:t>选调</w:t>
      </w:r>
      <w:r>
        <w:rPr>
          <w:rFonts w:ascii="仿宋_GB2312" w:eastAsia="仿宋_GB2312" w:hint="eastAsia"/>
          <w:sz w:val="32"/>
          <w:szCs w:val="32"/>
        </w:rPr>
        <w:t>考试的对象。</w:t>
      </w:r>
    </w:p>
    <w:p w14:paraId="17DD58AF" w14:textId="77777777" w:rsidR="001E04C9" w:rsidRDefault="001E04C9" w:rsidP="001E04C9">
      <w:pPr>
        <w:spacing w:line="560" w:lineRule="exact"/>
        <w:ind w:firstLineChars="200" w:firstLine="640"/>
        <w:rPr>
          <w:rFonts w:ascii="黑体" w:eastAsia="黑体"/>
          <w:sz w:val="32"/>
          <w:szCs w:val="32"/>
        </w:rPr>
      </w:pPr>
      <w:r>
        <w:rPr>
          <w:rFonts w:ascii="黑体" w:eastAsia="黑体" w:hint="eastAsia"/>
          <w:sz w:val="32"/>
          <w:szCs w:val="32"/>
        </w:rPr>
        <w:t>一、筛查审验方式及结果</w:t>
      </w:r>
    </w:p>
    <w:p w14:paraId="4F740116" w14:textId="0399AC59" w:rsidR="00573B3C" w:rsidRDefault="001E04C9" w:rsidP="0058286C">
      <w:pPr>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根据当前新冠肺炎疫情实际，请考生严格遵守长沙市疫情防控要求，公开</w:t>
      </w:r>
      <w:r w:rsidR="0082767C">
        <w:rPr>
          <w:rFonts w:ascii="仿宋_GB2312" w:eastAsia="仿宋_GB2312" w:hint="eastAsia"/>
          <w:sz w:val="32"/>
          <w:szCs w:val="32"/>
        </w:rPr>
        <w:t>选调</w:t>
      </w:r>
      <w:r>
        <w:rPr>
          <w:rFonts w:ascii="仿宋_GB2312" w:eastAsia="仿宋_GB2312" w:hint="eastAsia"/>
          <w:sz w:val="32"/>
          <w:szCs w:val="32"/>
        </w:rPr>
        <w:t>考试各环节除核验身份外，其余时段需全程佩戴口罩。进入考试现场前，需测量体温并查验</w:t>
      </w:r>
      <w:r>
        <w:rPr>
          <w:rFonts w:ascii="仿宋_GB2312" w:eastAsia="仿宋_GB2312" w:hint="eastAsia"/>
          <w:b/>
          <w:sz w:val="32"/>
          <w:szCs w:val="32"/>
        </w:rPr>
        <w:t>考生身份证、</w:t>
      </w:r>
      <w:r w:rsidR="00573B3C">
        <w:rPr>
          <w:rFonts w:ascii="仿宋_GB2312" w:eastAsia="仿宋_GB2312" w:hint="eastAsia"/>
          <w:b/>
          <w:sz w:val="32"/>
          <w:szCs w:val="32"/>
        </w:rPr>
        <w:t>考前24小时内电子健康码信息</w:t>
      </w:r>
      <w:r>
        <w:rPr>
          <w:rFonts w:ascii="仿宋_GB2312" w:eastAsia="仿宋_GB2312" w:hint="eastAsia"/>
          <w:b/>
          <w:sz w:val="32"/>
          <w:szCs w:val="32"/>
        </w:rPr>
        <w:t>、考前48小时内新冠肺炎病毒核酸检测报告、</w:t>
      </w:r>
      <w:r w:rsidR="00573B3C">
        <w:rPr>
          <w:rFonts w:ascii="仿宋_GB2312" w:eastAsia="仿宋_GB2312" w:hint="eastAsia"/>
          <w:b/>
          <w:color w:val="000000" w:themeColor="text1"/>
          <w:sz w:val="32"/>
          <w:szCs w:val="32"/>
        </w:rPr>
        <w:t>《</w:t>
      </w:r>
      <w:r w:rsidR="00573B3C" w:rsidRPr="00573B3C">
        <w:rPr>
          <w:rFonts w:ascii="仿宋_GB2312" w:eastAsia="仿宋_GB2312" w:hint="eastAsia"/>
          <w:b/>
          <w:color w:val="000000" w:themeColor="text1"/>
          <w:sz w:val="32"/>
          <w:szCs w:val="32"/>
        </w:rPr>
        <w:t>2022年</w:t>
      </w:r>
      <w:r w:rsidR="00596141">
        <w:rPr>
          <w:rFonts w:ascii="仿宋_GB2312" w:eastAsia="仿宋_GB2312" w:hint="eastAsia"/>
          <w:b/>
          <w:color w:val="000000" w:themeColor="text1"/>
          <w:sz w:val="32"/>
          <w:szCs w:val="32"/>
        </w:rPr>
        <w:t>长沙市工业和信息化局</w:t>
      </w:r>
      <w:r w:rsidR="00573B3C" w:rsidRPr="00573B3C">
        <w:rPr>
          <w:rFonts w:ascii="仿宋_GB2312" w:eastAsia="仿宋_GB2312" w:hint="eastAsia"/>
          <w:b/>
          <w:color w:val="000000" w:themeColor="text1"/>
          <w:sz w:val="32"/>
          <w:szCs w:val="32"/>
        </w:rPr>
        <w:t>所属事业单位公开</w:t>
      </w:r>
      <w:r w:rsidR="009020ED">
        <w:rPr>
          <w:rFonts w:ascii="仿宋_GB2312" w:eastAsia="仿宋_GB2312" w:hint="eastAsia"/>
          <w:b/>
          <w:color w:val="000000" w:themeColor="text1"/>
          <w:sz w:val="32"/>
          <w:szCs w:val="32"/>
        </w:rPr>
        <w:t>选调</w:t>
      </w:r>
      <w:r w:rsidR="00573B3C" w:rsidRPr="00573B3C">
        <w:rPr>
          <w:rFonts w:ascii="仿宋_GB2312" w:eastAsia="仿宋_GB2312" w:hint="eastAsia"/>
          <w:b/>
          <w:color w:val="000000" w:themeColor="text1"/>
          <w:sz w:val="32"/>
          <w:szCs w:val="32"/>
        </w:rPr>
        <w:t>工作人员</w:t>
      </w:r>
      <w:r w:rsidR="00573B3C">
        <w:rPr>
          <w:rFonts w:ascii="仿宋_GB2312" w:eastAsia="仿宋_GB2312" w:hint="eastAsia"/>
          <w:b/>
          <w:color w:val="000000" w:themeColor="text1"/>
          <w:sz w:val="32"/>
          <w:szCs w:val="32"/>
        </w:rPr>
        <w:t>笔试疫情防控考生承诺书》</w:t>
      </w:r>
      <w:r>
        <w:rPr>
          <w:rFonts w:ascii="仿宋_GB2312" w:eastAsia="仿宋_GB2312" w:hint="eastAsia"/>
          <w:sz w:val="32"/>
          <w:szCs w:val="32"/>
        </w:rPr>
        <w:t>，并按以下原则处理：</w:t>
      </w:r>
    </w:p>
    <w:p w14:paraId="0D20410A" w14:textId="27996905"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（一）防疫健康码为绿码、考前48小时内新冠肺炎病毒核酸检测为阴性、现场体温测量正常(&lt;37.3°)、无新冠肺炎相关症状的考生，且无不得参加考试其他情形之列的考生，方可进入考场参加考试。</w:t>
      </w:r>
    </w:p>
    <w:p w14:paraId="296BC2EC" w14:textId="77777777"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（二）有以下情况之一者不允许参加考试：</w:t>
      </w:r>
    </w:p>
    <w:p w14:paraId="2621AA9B" w14:textId="64E721CA"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1、无身份证，不能提供考前24小时内电子健康码状态信息、考前48小时内新冠肺炎病毒核酸检测阴性报告、</w:t>
      </w:r>
      <w:r w:rsidR="00573B3C" w:rsidRPr="00573B3C">
        <w:rPr>
          <w:rFonts w:ascii="仿宋_GB2312" w:eastAsia="仿宋_GB2312" w:hint="eastAsia"/>
          <w:sz w:val="32"/>
          <w:szCs w:val="32"/>
        </w:rPr>
        <w:t>《2022年</w:t>
      </w:r>
      <w:r w:rsidR="00596141">
        <w:rPr>
          <w:rFonts w:ascii="仿宋_GB2312" w:eastAsia="仿宋_GB2312" w:hint="eastAsia"/>
          <w:sz w:val="32"/>
          <w:szCs w:val="32"/>
        </w:rPr>
        <w:t>长沙市</w:t>
      </w:r>
      <w:r w:rsidR="00596141">
        <w:rPr>
          <w:rFonts w:ascii="仿宋_GB2312" w:eastAsia="仿宋_GB2312" w:hint="eastAsia"/>
          <w:sz w:val="32"/>
          <w:szCs w:val="32"/>
        </w:rPr>
        <w:lastRenderedPageBreak/>
        <w:t>工业和信息化局</w:t>
      </w:r>
      <w:r w:rsidR="00573B3C" w:rsidRPr="00573B3C">
        <w:rPr>
          <w:rFonts w:ascii="仿宋_GB2312" w:eastAsia="仿宋_GB2312" w:hint="eastAsia"/>
          <w:sz w:val="32"/>
          <w:szCs w:val="32"/>
        </w:rPr>
        <w:t>所属事业单位公开</w:t>
      </w:r>
      <w:r w:rsidR="00A03C61">
        <w:rPr>
          <w:rFonts w:ascii="仿宋_GB2312" w:eastAsia="仿宋_GB2312" w:hint="eastAsia"/>
          <w:sz w:val="32"/>
          <w:szCs w:val="32"/>
        </w:rPr>
        <w:t>选调</w:t>
      </w:r>
      <w:r w:rsidR="00573B3C" w:rsidRPr="00573B3C">
        <w:rPr>
          <w:rFonts w:ascii="仿宋_GB2312" w:eastAsia="仿宋_GB2312" w:hint="eastAsia"/>
          <w:sz w:val="32"/>
          <w:szCs w:val="32"/>
        </w:rPr>
        <w:t>工作人员笔试疫情防控考生承诺书》</w:t>
      </w:r>
      <w:r>
        <w:rPr>
          <w:rFonts w:ascii="仿宋_GB2312" w:eastAsia="仿宋_GB2312" w:hint="eastAsia"/>
          <w:sz w:val="32"/>
          <w:szCs w:val="32"/>
        </w:rPr>
        <w:t>的;</w:t>
      </w:r>
    </w:p>
    <w:p w14:paraId="749AD219" w14:textId="383213B3"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2、健康码为红码或者黄码的;</w:t>
      </w:r>
    </w:p>
    <w:p w14:paraId="10582640" w14:textId="750BBBC3" w:rsidR="001E04C9" w:rsidRDefault="00BC23E4"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1E04C9">
        <w:rPr>
          <w:rFonts w:ascii="仿宋_GB2312" w:eastAsia="仿宋_GB2312" w:hint="eastAsia"/>
          <w:sz w:val="32"/>
          <w:szCs w:val="32"/>
        </w:rPr>
        <w:t>、已治愈出院的确诊病例或已解除集中隔离医学观察的无症状感染者，尚在随访或医学观察期内的;</w:t>
      </w:r>
    </w:p>
    <w:p w14:paraId="20C02385" w14:textId="51904635" w:rsidR="001E04C9" w:rsidRDefault="0058286C" w:rsidP="001E04C9">
      <w:pPr>
        <w:spacing w:line="560" w:lineRule="exact"/>
        <w:ind w:firstLineChars="200" w:firstLine="640"/>
        <w:rPr>
          <w:rFonts w:ascii="仿宋_GB2312" w:eastAsia="仿宋_GB2312"/>
          <w:sz w:val="32"/>
          <w:szCs w:val="32"/>
        </w:rPr>
      </w:pPr>
      <w:r>
        <w:rPr>
          <w:rFonts w:ascii="仿宋_GB2312" w:eastAsia="仿宋_GB2312"/>
          <w:sz w:val="32"/>
          <w:szCs w:val="32"/>
        </w:rPr>
        <w:t>4</w:t>
      </w:r>
      <w:r w:rsidR="001E04C9">
        <w:rPr>
          <w:rFonts w:ascii="仿宋_GB2312" w:eastAsia="仿宋_GB2312" w:hint="eastAsia"/>
          <w:sz w:val="32"/>
          <w:szCs w:val="32"/>
        </w:rPr>
        <w:t>、其他特殊情形人员由专业医务人员评估判断是否可参考。</w:t>
      </w:r>
    </w:p>
    <w:p w14:paraId="061F56A0" w14:textId="77777777" w:rsidR="001E04C9" w:rsidRDefault="001E04C9" w:rsidP="00B31B7B">
      <w:pPr>
        <w:spacing w:line="560" w:lineRule="exact"/>
        <w:ind w:firstLineChars="200" w:firstLine="640"/>
        <w:rPr>
          <w:rFonts w:ascii="黑体" w:eastAsia="黑体"/>
          <w:sz w:val="32"/>
          <w:szCs w:val="32"/>
        </w:rPr>
      </w:pPr>
      <w:r>
        <w:rPr>
          <w:rFonts w:ascii="黑体" w:eastAsia="黑体" w:hint="eastAsia"/>
          <w:sz w:val="32"/>
          <w:szCs w:val="32"/>
        </w:rPr>
        <w:t>二、注意事项</w:t>
      </w:r>
    </w:p>
    <w:p w14:paraId="7B4AD92A" w14:textId="1659A40C"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1、请广大考生近期注意做好自我健康管理，及时申领本人防疫健康码(湖南本省的通过微信公众号“湖南省居民健康卡”申领健康码，外省的通过微信小程序“国家政务服务平台”申领防疫健康信息码)，持续关注自己的健康码，并进行每日体温测量和健康状况监测。出现发热(体温≥37.3℃)、咳嗽等急性呼吸道异常症状的，应及时进行相应的诊疗和排查，保证参考时身体健康。近期不要前往疫情高风险地区，不出国(境)，尽量不参加聚集性活动，不到人群密集场所。如乘坐公共交通工具参加考试，要全程佩戴口罩。在外餐饮应选择卫生条件达标的饭店就餐，避免扎堆就餐、面对面就餐。</w:t>
      </w:r>
    </w:p>
    <w:p w14:paraId="017A246F" w14:textId="77777777" w:rsidR="001E04C9"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2、所有考生应在考前48小时内进行新冠肺炎病毒核酸检测。建议考生在无禁忌的情况下按“应接尽接”原则，提前完成新冠疫苗接种。</w:t>
      </w:r>
      <w:r w:rsidRPr="00714067">
        <w:rPr>
          <w:rFonts w:ascii="Cambria" w:eastAsia="仿宋_GB2312" w:hAnsi="Times New Roman" w:hint="eastAsia"/>
          <w:b/>
          <w:kern w:val="0"/>
          <w:sz w:val="32"/>
          <w:szCs w:val="32"/>
        </w:rPr>
        <w:t>请考生注意：</w:t>
      </w:r>
      <w:r>
        <w:rPr>
          <w:rFonts w:ascii="Cambria" w:eastAsia="仿宋_GB2312" w:hAnsi="Times New Roman" w:hint="eastAsia"/>
          <w:kern w:val="0"/>
          <w:sz w:val="32"/>
          <w:szCs w:val="32"/>
        </w:rPr>
        <w:t>疫苗接种后</w:t>
      </w:r>
      <w:r>
        <w:rPr>
          <w:rFonts w:ascii="Cambria" w:eastAsia="仿宋_GB2312" w:hAnsi="Times New Roman" w:hint="eastAsia"/>
          <w:kern w:val="0"/>
          <w:sz w:val="32"/>
          <w:szCs w:val="32"/>
        </w:rPr>
        <w:t>48</w:t>
      </w:r>
      <w:r>
        <w:rPr>
          <w:rFonts w:ascii="Cambria" w:eastAsia="仿宋_GB2312" w:hAnsi="Times New Roman" w:hint="eastAsia"/>
          <w:kern w:val="0"/>
          <w:sz w:val="32"/>
          <w:szCs w:val="32"/>
        </w:rPr>
        <w:t>小时内不适宜开展核酸检测，请妥善安排接种时间，以免因不能开展核酸检测而影响参考。</w:t>
      </w:r>
    </w:p>
    <w:p w14:paraId="45D479AF" w14:textId="1715B8E1" w:rsidR="001E04C9" w:rsidRPr="00BC23E4" w:rsidRDefault="001E04C9"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3、提前准备好本人考前24小时内的健康码状态信息截图(包含个人相关信息和更新日期)以及考前48小时内新冠肺炎病毒核</w:t>
      </w:r>
      <w:r>
        <w:rPr>
          <w:rFonts w:ascii="仿宋_GB2312" w:eastAsia="仿宋_GB2312" w:hint="eastAsia"/>
          <w:sz w:val="32"/>
          <w:szCs w:val="32"/>
        </w:rPr>
        <w:lastRenderedPageBreak/>
        <w:t>酸检测报</w:t>
      </w:r>
      <w:r w:rsidRPr="00BC23E4">
        <w:rPr>
          <w:rFonts w:ascii="仿宋_GB2312" w:eastAsia="仿宋_GB2312" w:hint="eastAsia"/>
          <w:sz w:val="32"/>
          <w:szCs w:val="32"/>
        </w:rPr>
        <w:t>告</w:t>
      </w:r>
      <w:r w:rsidR="00C76E0E" w:rsidRPr="00BC23E4">
        <w:rPr>
          <w:rFonts w:ascii="仿宋_GB2312" w:eastAsia="仿宋_GB2312" w:hint="eastAsia"/>
          <w:sz w:val="32"/>
          <w:szCs w:val="32"/>
        </w:rPr>
        <w:t>并彩色打印（一页内或双面打印）</w:t>
      </w:r>
      <w:r w:rsidRPr="00BC23E4">
        <w:rPr>
          <w:rFonts w:ascii="仿宋_GB2312" w:eastAsia="仿宋_GB2312" w:hint="eastAsia"/>
          <w:sz w:val="32"/>
          <w:szCs w:val="32"/>
        </w:rPr>
        <w:t>，确保</w:t>
      </w:r>
      <w:r w:rsidR="00C76E0E" w:rsidRPr="00BC23E4">
        <w:rPr>
          <w:rFonts w:ascii="仿宋_GB2312" w:eastAsia="仿宋_GB2312" w:hint="eastAsia"/>
          <w:sz w:val="32"/>
          <w:szCs w:val="32"/>
        </w:rPr>
        <w:t>打印的</w:t>
      </w:r>
      <w:r w:rsidRPr="00BC23E4">
        <w:rPr>
          <w:rFonts w:ascii="仿宋_GB2312" w:eastAsia="仿宋_GB2312" w:hint="eastAsia"/>
          <w:sz w:val="32"/>
          <w:szCs w:val="32"/>
        </w:rPr>
        <w:t>图片信息完整、清晰。</w:t>
      </w:r>
    </w:p>
    <w:p w14:paraId="3EFAB41E" w14:textId="7D1407CB" w:rsidR="001E04C9" w:rsidRDefault="00BC23E4" w:rsidP="001E04C9">
      <w:pPr>
        <w:spacing w:line="560" w:lineRule="exact"/>
        <w:ind w:firstLineChars="200" w:firstLine="640"/>
        <w:rPr>
          <w:rFonts w:ascii="仿宋_GB2312" w:eastAsia="仿宋_GB2312"/>
          <w:sz w:val="32"/>
          <w:szCs w:val="32"/>
        </w:rPr>
      </w:pPr>
      <w:r w:rsidRPr="00BC23E4">
        <w:rPr>
          <w:rFonts w:ascii="仿宋_GB2312" w:eastAsia="仿宋_GB2312" w:hint="eastAsia"/>
          <w:sz w:val="32"/>
          <w:szCs w:val="32"/>
        </w:rPr>
        <w:t>4</w:t>
      </w:r>
      <w:r w:rsidR="001E04C9" w:rsidRPr="00BC23E4">
        <w:rPr>
          <w:rFonts w:ascii="仿宋_GB2312" w:eastAsia="仿宋_GB2312" w:hint="eastAsia"/>
          <w:sz w:val="32"/>
          <w:szCs w:val="32"/>
        </w:rPr>
        <w:t>、为保证考生能准时进入考场</w:t>
      </w:r>
      <w:r w:rsidR="001E04C9">
        <w:rPr>
          <w:rFonts w:ascii="仿宋_GB2312" w:eastAsia="仿宋_GB2312" w:hint="eastAsia"/>
          <w:sz w:val="32"/>
          <w:szCs w:val="32"/>
        </w:rPr>
        <w:t>参加考试，请考生务必提前1-2小时到达现场配合参加疫情防控工作。</w:t>
      </w:r>
    </w:p>
    <w:p w14:paraId="32DCABCF" w14:textId="24AEE394" w:rsidR="001E04C9" w:rsidRDefault="00BC23E4"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1E04C9">
        <w:rPr>
          <w:rFonts w:ascii="仿宋_GB2312" w:eastAsia="仿宋_GB2312" w:hint="eastAsia"/>
          <w:sz w:val="32"/>
          <w:szCs w:val="32"/>
        </w:rPr>
        <w:t>、考试期间所有考生应注意个人防护，自备一次性医用口罩。</w:t>
      </w:r>
    </w:p>
    <w:p w14:paraId="56B7E490" w14:textId="6E62196C" w:rsidR="001E04C9" w:rsidRDefault="00BC23E4"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1E04C9">
        <w:rPr>
          <w:rFonts w:ascii="仿宋_GB2312" w:eastAsia="仿宋_GB2312" w:hint="eastAsia"/>
          <w:sz w:val="32"/>
          <w:szCs w:val="32"/>
        </w:rPr>
        <w:t>、考试期间考生要自觉维护现场秩序，服从现场工作人员安排管理。结束后按工作人员的指令有序离场，不得拥挤，保持人员间距。</w:t>
      </w:r>
    </w:p>
    <w:p w14:paraId="67C84346" w14:textId="1445ED96" w:rsidR="001E04C9" w:rsidRDefault="00BC23E4" w:rsidP="001E04C9">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1E04C9">
        <w:rPr>
          <w:rFonts w:ascii="仿宋_GB2312" w:eastAsia="仿宋_GB2312" w:hint="eastAsia"/>
          <w:sz w:val="32"/>
          <w:szCs w:val="32"/>
        </w:rPr>
        <w:t>、所有考生应自觉遵守防疫部门有关涉疫健康管理规定，自觉遵守考试防疫规定和要求，考前查验本人防疫健康码，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14:paraId="59B85D25" w14:textId="46B28156" w:rsidR="00936B17" w:rsidRPr="00146AF3" w:rsidRDefault="00936B17" w:rsidP="001E04C9">
      <w:pPr>
        <w:spacing w:line="560" w:lineRule="exact"/>
        <w:ind w:firstLineChars="200" w:firstLine="640"/>
        <w:rPr>
          <w:rFonts w:ascii="仿宋_GB2312" w:eastAsia="仿宋_GB2312"/>
          <w:color w:val="000000" w:themeColor="text1"/>
          <w:sz w:val="32"/>
          <w:szCs w:val="32"/>
        </w:rPr>
      </w:pPr>
      <w:r w:rsidRPr="00146AF3">
        <w:rPr>
          <w:rFonts w:ascii="仿宋_GB2312" w:eastAsia="仿宋_GB2312" w:hint="eastAsia"/>
          <w:color w:val="000000" w:themeColor="text1"/>
          <w:sz w:val="32"/>
          <w:szCs w:val="32"/>
        </w:rPr>
        <w:t>8、此次考试疫情防控可能根据疫情形势及国家和我省疫情防控总体部署和要求适时调整。同时，根据疫情防控属地管理原则，所在考区疫情防控部门可能就考试疫情防控做进一步具体规定和要求。考生应持续关注</w:t>
      </w:r>
      <w:r w:rsidRPr="00146AF3">
        <w:rPr>
          <w:rFonts w:ascii="Times New Roman" w:eastAsia="仿宋_GB2312" w:hAnsi="Times New Roman" w:hint="eastAsia"/>
          <w:color w:val="000000" w:themeColor="text1"/>
          <w:kern w:val="0"/>
          <w:sz w:val="32"/>
          <w:szCs w:val="32"/>
        </w:rPr>
        <w:t>长沙人才网（</w:t>
      </w:r>
      <w:r w:rsidRPr="00146AF3">
        <w:rPr>
          <w:rFonts w:ascii="Times New Roman" w:eastAsia="仿宋_GB2312" w:hAnsi="Times New Roman"/>
          <w:color w:val="000000" w:themeColor="text1"/>
          <w:kern w:val="0"/>
          <w:sz w:val="32"/>
          <w:szCs w:val="32"/>
        </w:rPr>
        <w:t>http://www.cshr.cn</w:t>
      </w:r>
      <w:r w:rsidRPr="00146AF3">
        <w:rPr>
          <w:rFonts w:ascii="Times New Roman" w:eastAsia="仿宋_GB2312" w:hAnsi="Times New Roman" w:hint="eastAsia"/>
          <w:color w:val="000000" w:themeColor="text1"/>
          <w:kern w:val="0"/>
          <w:sz w:val="32"/>
          <w:szCs w:val="32"/>
        </w:rPr>
        <w:t>）</w:t>
      </w:r>
      <w:r w:rsidRPr="00146AF3">
        <w:rPr>
          <w:rFonts w:ascii="仿宋_GB2312" w:eastAsia="仿宋_GB2312" w:hint="eastAsia"/>
          <w:color w:val="000000" w:themeColor="text1"/>
          <w:sz w:val="32"/>
          <w:szCs w:val="32"/>
        </w:rPr>
        <w:t>及所在考区组考部门或属地疫情防控部门相关公告信息，严格执行相关疫情防控要求。</w:t>
      </w:r>
    </w:p>
    <w:p w14:paraId="08C9C1E7" w14:textId="77777777" w:rsidR="00C5119E" w:rsidRDefault="00C5119E"/>
    <w:sectPr w:rsidR="00C5119E" w:rsidSect="00572F26">
      <w:footerReference w:type="default" r:id="rId6"/>
      <w:pgSz w:w="11906" w:h="16838"/>
      <w:pgMar w:top="1440" w:right="1463" w:bottom="1440" w:left="1519"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A017D" w14:textId="77777777" w:rsidR="00A5749E" w:rsidRDefault="00A5749E" w:rsidP="00572F26">
      <w:r>
        <w:separator/>
      </w:r>
    </w:p>
  </w:endnote>
  <w:endnote w:type="continuationSeparator" w:id="0">
    <w:p w14:paraId="297CDED2" w14:textId="77777777" w:rsidR="00A5749E" w:rsidRDefault="00A5749E" w:rsidP="0057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BA8EC" w14:textId="7A201B51" w:rsidR="008F5D98" w:rsidRDefault="002C6528">
    <w:pPr>
      <w:pStyle w:val="a3"/>
      <w:jc w:val="right"/>
    </w:pPr>
    <w:r>
      <w:fldChar w:fldCharType="begin"/>
    </w:r>
    <w:r w:rsidR="00330312">
      <w:instrText>PAGE   \* MERGEFORMAT</w:instrText>
    </w:r>
    <w:r>
      <w:fldChar w:fldCharType="separate"/>
    </w:r>
    <w:r w:rsidR="007F6B80" w:rsidRPr="007F6B80">
      <w:rPr>
        <w:noProof/>
        <w:lang w:val="zh-CN"/>
      </w:rPr>
      <w:t>2</w:t>
    </w:r>
    <w:r>
      <w:fldChar w:fldCharType="end"/>
    </w:r>
  </w:p>
  <w:p w14:paraId="524C5BBF" w14:textId="77777777" w:rsidR="008F5D98" w:rsidRDefault="00A5749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1EAC" w14:textId="77777777" w:rsidR="00A5749E" w:rsidRDefault="00A5749E" w:rsidP="00572F26">
      <w:r>
        <w:separator/>
      </w:r>
    </w:p>
  </w:footnote>
  <w:footnote w:type="continuationSeparator" w:id="0">
    <w:p w14:paraId="24AF8F62" w14:textId="77777777" w:rsidR="00A5749E" w:rsidRDefault="00A5749E" w:rsidP="00572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C9"/>
    <w:rsid w:val="000257C6"/>
    <w:rsid w:val="00081A82"/>
    <w:rsid w:val="000A7E70"/>
    <w:rsid w:val="00146AF3"/>
    <w:rsid w:val="001E04C9"/>
    <w:rsid w:val="0023514C"/>
    <w:rsid w:val="002C6528"/>
    <w:rsid w:val="00330312"/>
    <w:rsid w:val="00572F26"/>
    <w:rsid w:val="00573B3C"/>
    <w:rsid w:val="0058286C"/>
    <w:rsid w:val="00596141"/>
    <w:rsid w:val="00625769"/>
    <w:rsid w:val="006979C4"/>
    <w:rsid w:val="00750D50"/>
    <w:rsid w:val="007A7278"/>
    <w:rsid w:val="007F6B80"/>
    <w:rsid w:val="0082767C"/>
    <w:rsid w:val="00845CFC"/>
    <w:rsid w:val="009020ED"/>
    <w:rsid w:val="00936B17"/>
    <w:rsid w:val="00A03C61"/>
    <w:rsid w:val="00A0433E"/>
    <w:rsid w:val="00A5749E"/>
    <w:rsid w:val="00AD6447"/>
    <w:rsid w:val="00AD7006"/>
    <w:rsid w:val="00B31B7B"/>
    <w:rsid w:val="00BC23E4"/>
    <w:rsid w:val="00BD70AD"/>
    <w:rsid w:val="00C40D4C"/>
    <w:rsid w:val="00C5119E"/>
    <w:rsid w:val="00C76E0E"/>
    <w:rsid w:val="00D05E36"/>
    <w:rsid w:val="00D10977"/>
    <w:rsid w:val="00DF3708"/>
    <w:rsid w:val="00E91B8F"/>
    <w:rsid w:val="00F257BE"/>
    <w:rsid w:val="00FF28D8"/>
    <w:rsid w:val="00FF4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0FDA8"/>
  <w15:docId w15:val="{F3237B51-2808-4725-B2B1-CC9FEF76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4C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E04C9"/>
    <w:pPr>
      <w:tabs>
        <w:tab w:val="center" w:pos="4153"/>
        <w:tab w:val="right" w:pos="8306"/>
      </w:tabs>
      <w:snapToGrid w:val="0"/>
      <w:jc w:val="left"/>
    </w:pPr>
    <w:rPr>
      <w:kern w:val="0"/>
      <w:sz w:val="18"/>
      <w:szCs w:val="18"/>
    </w:rPr>
  </w:style>
  <w:style w:type="character" w:customStyle="1" w:styleId="a4">
    <w:name w:val="页脚 字符"/>
    <w:basedOn w:val="a0"/>
    <w:link w:val="a3"/>
    <w:rsid w:val="001E04C9"/>
    <w:rPr>
      <w:rFonts w:ascii="Calibri" w:eastAsia="宋体" w:hAnsi="Calibri" w:cs="Times New Roman"/>
      <w:kern w:val="0"/>
      <w:sz w:val="18"/>
      <w:szCs w:val="18"/>
    </w:rPr>
  </w:style>
  <w:style w:type="paragraph" w:styleId="a5">
    <w:name w:val="header"/>
    <w:basedOn w:val="a"/>
    <w:link w:val="a6"/>
    <w:uiPriority w:val="99"/>
    <w:unhideWhenUsed/>
    <w:rsid w:val="006979C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6979C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adminstar</dc:creator>
  <cp:lastModifiedBy>Administrator</cp:lastModifiedBy>
  <cp:revision>17</cp:revision>
  <dcterms:created xsi:type="dcterms:W3CDTF">2022-12-11T06:43:00Z</dcterms:created>
  <dcterms:modified xsi:type="dcterms:W3CDTF">2022-12-16T01:27:00Z</dcterms:modified>
</cp:coreProperties>
</file>