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黑体" w:eastAsia="黑体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 w:cs="Times New Roman"/>
          <w:b w:val="0"/>
          <w:bCs/>
          <w:color w:val="000000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14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4"/>
          <w:sz w:val="44"/>
          <w:szCs w:val="44"/>
          <w:lang w:val="en-US" w:eastAsia="zh-CN"/>
        </w:rPr>
        <w:t>2022年度绵阳市面向村（社区）干部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1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4"/>
          <w:sz w:val="44"/>
          <w:szCs w:val="44"/>
          <w:lang w:val="en-US" w:eastAsia="zh-CN"/>
        </w:rPr>
        <w:t>定向招聘事业人员报考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4"/>
          <w:sz w:val="44"/>
          <w:szCs w:val="44"/>
        </w:rPr>
        <w:t>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00" w:lineRule="exact"/>
        <w:jc w:val="center"/>
        <w:textAlignment w:val="auto"/>
        <w:rPr>
          <w:rFonts w:hint="eastAsia" w:ascii="方正小标宋简体" w:eastAsia="方正小标宋简体"/>
          <w:b/>
          <w:spacing w:val="-14"/>
          <w:sz w:val="36"/>
          <w:szCs w:val="36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259"/>
        <w:gridCol w:w="1260"/>
        <w:gridCol w:w="1266"/>
        <w:gridCol w:w="1128"/>
        <w:gridCol w:w="1"/>
        <w:gridCol w:w="1267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姓 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性 别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1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免冠彩色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证件照片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民 族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所在地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出生地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学 位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trike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现工作单位及职务</w:t>
            </w:r>
          </w:p>
        </w:tc>
        <w:tc>
          <w:tcPr>
            <w:tcW w:w="491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任职年限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lang w:eastAsia="zh-CN"/>
              </w:rPr>
              <w:t>报考地区</w:t>
            </w:r>
          </w:p>
        </w:tc>
        <w:tc>
          <w:tcPr>
            <w:tcW w:w="2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职位编码</w:t>
            </w:r>
          </w:p>
        </w:tc>
        <w:tc>
          <w:tcPr>
            <w:tcW w:w="30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lang w:eastAsia="zh-CN"/>
              </w:rPr>
              <w:t>是否符合放宽年龄条件</w:t>
            </w:r>
          </w:p>
        </w:tc>
        <w:tc>
          <w:tcPr>
            <w:tcW w:w="2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lang w:eastAsia="zh-CN"/>
              </w:rPr>
              <w:t>实绩量化得分</w:t>
            </w:r>
          </w:p>
        </w:tc>
        <w:tc>
          <w:tcPr>
            <w:tcW w:w="30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4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历</w:t>
            </w:r>
          </w:p>
        </w:tc>
        <w:tc>
          <w:tcPr>
            <w:tcW w:w="79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100" w:lineRule="exact"/>
        <w:jc w:val="center"/>
        <w:textAlignment w:val="auto"/>
        <w:rPr>
          <w:rFonts w:hint="eastAsia" w:ascii="仿宋_GB2312"/>
          <w:b/>
          <w:bCs/>
          <w:sz w:val="21"/>
          <w:szCs w:val="21"/>
        </w:rPr>
      </w:pPr>
    </w:p>
    <w:tbl>
      <w:tblPr>
        <w:tblStyle w:val="6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33"/>
        <w:gridCol w:w="1350"/>
        <w:gridCol w:w="1100"/>
        <w:gridCol w:w="1350"/>
        <w:gridCol w:w="3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家庭主要成员及工作单位和职务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3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3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3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b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b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b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b/>
              </w:rPr>
            </w:pPr>
          </w:p>
        </w:tc>
        <w:tc>
          <w:tcPr>
            <w:tcW w:w="3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情况</w:t>
            </w:r>
          </w:p>
        </w:tc>
        <w:tc>
          <w:tcPr>
            <w:tcW w:w="792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jc w:val="left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lang w:eastAsia="zh-CN"/>
              </w:rPr>
              <w:t>个人承诺</w:t>
            </w:r>
          </w:p>
        </w:tc>
        <w:tc>
          <w:tcPr>
            <w:tcW w:w="7920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我承诺：所有填报的信息和提供的所有资料完全属实，如有不实之处，愿意承担相应责任。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承诺人签字：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2022年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pacing w:val="-11"/>
                <w:sz w:val="21"/>
                <w:szCs w:val="21"/>
              </w:rPr>
              <w:t>乡镇（街道）</w:t>
            </w:r>
            <w:r>
              <w:rPr>
                <w:rFonts w:hint="eastAsia" w:ascii="仿宋_GB2312"/>
                <w:b/>
                <w:bCs/>
                <w:sz w:val="21"/>
                <w:szCs w:val="21"/>
              </w:rPr>
              <w:t>党（工）委</w:t>
            </w:r>
            <w:r>
              <w:rPr>
                <w:rFonts w:hint="eastAsia" w:ascii="仿宋_GB2312"/>
                <w:b/>
                <w:bCs/>
                <w:sz w:val="21"/>
                <w:szCs w:val="21"/>
                <w:lang w:eastAsia="zh-CN"/>
              </w:rPr>
              <w:t>审查</w:t>
            </w:r>
            <w:r>
              <w:rPr>
                <w:rFonts w:hint="eastAsia" w:ascii="仿宋_GB2312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792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ind w:firstLine="465"/>
              <w:jc w:val="left"/>
              <w:textAlignment w:val="auto"/>
              <w:rPr>
                <w:rFonts w:hint="eastAsia" w:ascii="方正仿宋简体" w:eastAsia="方正仿宋简体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left="987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left="987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left="987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 xml:space="preserve">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ind w:firstLine="465"/>
              <w:jc w:val="left"/>
              <w:textAlignment w:val="auto"/>
              <w:rPr>
                <w:rFonts w:hint="eastAsia"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pacing w:val="0"/>
                <w:sz w:val="21"/>
                <w:szCs w:val="21"/>
              </w:rPr>
              <w:t>县（市、区）</w:t>
            </w:r>
            <w:r>
              <w:rPr>
                <w:rFonts w:hint="eastAsia" w:ascii="仿宋_GB2312"/>
                <w:b/>
                <w:bCs/>
                <w:spacing w:val="0"/>
                <w:sz w:val="21"/>
                <w:szCs w:val="21"/>
                <w:lang w:eastAsia="zh-CN"/>
              </w:rPr>
              <w:t>、园区审查</w:t>
            </w:r>
            <w:r>
              <w:rPr>
                <w:rFonts w:hint="eastAsia" w:ascii="仿宋_GB2312"/>
                <w:b/>
                <w:bCs/>
                <w:spacing w:val="0"/>
                <w:sz w:val="21"/>
                <w:szCs w:val="21"/>
              </w:rPr>
              <w:t>意见</w:t>
            </w:r>
          </w:p>
        </w:tc>
        <w:tc>
          <w:tcPr>
            <w:tcW w:w="792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ind w:firstLine="465"/>
              <w:jc w:val="left"/>
              <w:textAlignment w:val="auto"/>
              <w:rPr>
                <w:rFonts w:hint="eastAsia" w:ascii="方正仿宋简体" w:eastAsia="方正仿宋简体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ind w:firstLine="465"/>
              <w:jc w:val="left"/>
              <w:textAlignment w:val="auto"/>
              <w:rPr>
                <w:rFonts w:hint="eastAsia" w:ascii="方正仿宋简体" w:eastAsia="方正仿宋简体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ind w:firstLine="465"/>
              <w:jc w:val="left"/>
              <w:textAlignment w:val="auto"/>
              <w:rPr>
                <w:rFonts w:hint="eastAsia" w:ascii="方正仿宋简体" w:eastAsia="方正仿宋简体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left="987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left="987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20" w:lineRule="exact"/>
              <w:ind w:left="987"/>
              <w:jc w:val="center"/>
              <w:textAlignment w:val="auto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 xml:space="preserve">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ind w:firstLine="465"/>
              <w:jc w:val="left"/>
              <w:textAlignment w:val="auto"/>
              <w:rPr>
                <w:rFonts w:hint="eastAsia"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 xml:space="preserve">  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sectPr>
          <w:footerReference r:id="rId3" w:type="default"/>
          <w:pgSz w:w="11906" w:h="16838"/>
          <w:pgMar w:top="2098" w:right="1247" w:bottom="1871" w:left="1587" w:header="851" w:footer="1417" w:gutter="0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黑体" w:eastAsia="黑体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 w:cs="Times New Roman"/>
          <w:b w:val="0"/>
          <w:bCs/>
          <w:color w:val="0000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eastAsia="方正小标宋简体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《报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信息表》填表说明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1.报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信息表须逐项认真填写，不能遗漏，所填写内容要准确无误。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2.“姓名”栏，以身份证上的名字为准。少数民族干部的姓名用字要固定，不能用同音字代替。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3.“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年龄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”栏，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按公告时间计算并如实填写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4.“照片”栏，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粘贴本人近期免冠正面1寸彩色证件照片，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照片底色一般为淡蓝色。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5.“民族”栏，填写民族的全称（如汉族、回族、维吾尔族等），不能简称“汉”、“回”、“维”等。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6.“户籍所在地”栏，填写居民户口薄登记所在地，可具体到县（市、区），如“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绵阳市涪城区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7.“出生地”栏，填写本人出生的地方，按现在的行政区划填写。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8.“政治面貌”栏，如实填写“中共党员”、“共青团员”、民主党派、“群众”，民主党派要填写规范简称。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“学历”“学位”栏，填写本人通过全日制教育或在职教育取得的最高学历和学位。各类成人高等院校毕业生，应以国家教育行政部门或经其认可的部门、单位出具的有效学历证明为依据；接受党校教育的，以各级党校出具的有效证明为依据。党校获得的学历分两类：一类是国民教育学历，另一类是党校学历。党校学历，在学历前加“中央党校”或“省委党校”；函授教育的，在“毕业院校”栏中注明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76" w:lineRule="exact"/>
        <w:ind w:firstLine="630" w:firstLineChars="197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bidi="ar-SA"/>
        </w:rPr>
        <w:t>学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32"/>
          <w:szCs w:val="32"/>
          <w:lang w:bidi="ar-SA"/>
        </w:rPr>
        <w:t>历需填写规范的名称“大专”、“大学”、“研究生”、“省委党校大学”、“中央党校研究生”等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bidi="ar-SA"/>
        </w:rPr>
        <w:t>。学位需填写全称，如“工学学士”。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0.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报考地区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”“职位编码”</w:t>
      </w:r>
      <w:r>
        <w:rPr>
          <w:rFonts w:hint="eastAsia" w:ascii="仿宋_GB2312" w:hAnsi="仿宋_GB2312" w:eastAsia="仿宋_GB2312" w:cs="仿宋_GB2312"/>
          <w:b w:val="0"/>
          <w:bCs/>
          <w:spacing w:val="20"/>
          <w:sz w:val="32"/>
          <w:szCs w:val="32"/>
        </w:rPr>
        <w:t>栏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，按公告所附《职位表》填写拟选择报考的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和职位编码。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76" w:lineRule="exact"/>
        <w:ind w:firstLine="693" w:firstLineChars="225"/>
        <w:textAlignment w:val="auto"/>
        <w:rPr>
          <w:rFonts w:hint="eastAsia" w:ascii="仿宋_GB2312" w:hAnsi="仿宋_GB2312" w:eastAsia="仿宋_GB2312" w:cs="仿宋_GB2312"/>
          <w:b w:val="0"/>
          <w:bCs/>
          <w:spacing w:val="-6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spacing w:val="-6"/>
          <w:sz w:val="32"/>
          <w:szCs w:val="32"/>
          <w:lang w:val="en-US" w:eastAsia="zh-CN" w:bidi="ar-SA"/>
        </w:rPr>
        <w:t>11.“是否符合放宽年龄条件”栏，按公告招聘条件把握，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szCs w:val="32"/>
          <w:lang w:eastAsia="zh-CN"/>
        </w:rPr>
        <w:t>且与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“奖惩情况”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栏填写内容相对应。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76" w:lineRule="exact"/>
        <w:ind w:firstLine="693" w:firstLineChars="225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-6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spacing w:val="-6"/>
          <w:sz w:val="32"/>
          <w:szCs w:val="32"/>
          <w:lang w:val="en-US" w:eastAsia="zh-CN" w:bidi="ar-SA"/>
        </w:rPr>
        <w:t>12.“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32"/>
          <w:szCs w:val="32"/>
          <w:lang w:eastAsia="zh-CN" w:bidi="ar-SA"/>
        </w:rPr>
        <w:t>实绩量化得分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32"/>
          <w:szCs w:val="32"/>
          <w:lang w:val="en-US" w:eastAsia="zh-CN" w:bidi="ar-SA"/>
        </w:rPr>
        <w:t>”栏，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szCs w:val="32"/>
          <w:lang w:eastAsia="zh-CN"/>
        </w:rPr>
        <w:t>按《绵阳市面向村（社区）干部招聘事业人员指导办法（试行）》（绵组通〔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szCs w:val="32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szCs w:val="32"/>
          <w:lang w:eastAsia="zh-CN"/>
        </w:rPr>
        <w:t>号）规定项目计算，且与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“奖惩情况”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栏填写内容相对应。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76" w:lineRule="exact"/>
        <w:ind w:firstLine="693" w:firstLineChars="225"/>
        <w:textAlignment w:val="auto"/>
        <w:rPr>
          <w:rFonts w:hint="eastAsia" w:ascii="仿宋_GB2312" w:hAnsi="仿宋_GB2312" w:eastAsia="仿宋_GB2312" w:cs="仿宋_GB2312"/>
          <w:b w:val="0"/>
          <w:bCs/>
          <w:spacing w:val="-6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bCs/>
          <w:spacing w:val="-6"/>
          <w:sz w:val="32"/>
          <w:szCs w:val="32"/>
          <w:lang w:bidi="ar-SA"/>
        </w:rPr>
        <w:t>1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32"/>
          <w:szCs w:val="32"/>
          <w:lang w:bidi="ar-SA"/>
        </w:rPr>
        <w:t>.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bidi="ar-SA"/>
        </w:rPr>
        <w:t>“简历”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32"/>
          <w:szCs w:val="32"/>
          <w:lang w:bidi="ar-SA"/>
        </w:rPr>
        <w:t>栏，从参加工作时填起，大、中专院校学习毕业后参加工作的，从大、中专院校学习时填起。简历的起止时间准确到月（年份用4位数字表示，月份用2位数字表示，中间用“.”分隔），前后要衔接，不得空断。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03" w:firstLineChars="196"/>
        <w:textAlignment w:val="auto"/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“家庭主要成员及工作单位和职务”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szCs w:val="32"/>
        </w:rPr>
        <w:t>栏，填写本人父母、配偶和子女及其他重要社会关系的姓名、年龄、政治面貌、工作单位及职务等有关情况。已去世的，应在原工作单位及职务后加括号注明。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03" w:firstLineChars="196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“奖惩情况”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szCs w:val="32"/>
        </w:rPr>
        <w:t>栏，受奖励的，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szCs w:val="32"/>
          <w:lang w:eastAsia="zh-CN"/>
        </w:rPr>
        <w:t>按《绵阳市面向村（社区）干部招聘事业人员指导办法（试行）》（绵组通〔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szCs w:val="32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szCs w:val="32"/>
          <w:lang w:eastAsia="zh-CN"/>
        </w:rPr>
        <w:t>号），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szCs w:val="32"/>
        </w:rPr>
        <w:t>填写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何年何月获得何单位的表彰（表扬）；受处分的，填写何年何月因何问题经何单位批准受何种处分处罚，何年何月经何单位批准撤销何种处分处罚。没有受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表彰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（表扬）或处分的，填写“无”。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.“乡镇（街道）党（工）委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意见”栏，由所在乡镇（街道）党（工）委对表格内容及相关材料进行审查，签署意见并盖章。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.“县（市、区）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、园区审查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意见”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栏，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由所属县（市、区）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、园区组织部门和人社部门，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对表格内容及相关材料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审查，签署意见并盖章。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vanish/>
      </w:rPr>
      <w:t xml:space="preserve"> </w: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ZDYzZmQ3MDgzZWVlZGQ3NGUyNDVhZjIwODcyNTkifQ=="/>
  </w:docVars>
  <w:rsids>
    <w:rsidRoot w:val="15012933"/>
    <w:rsid w:val="1501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before="0" w:after="140" w:line="276" w:lineRule="auto"/>
    </w:pPr>
  </w:style>
  <w:style w:type="paragraph" w:styleId="3">
    <w:name w:val="index 8"/>
    <w:basedOn w:val="1"/>
    <w:next w:val="1"/>
    <w:qFormat/>
    <w:uiPriority w:val="99"/>
    <w:pPr>
      <w:ind w:left="2940"/>
    </w:pPr>
  </w:style>
  <w:style w:type="paragraph" w:styleId="4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ˎ̥" w:hAnsi="ˎ̥" w:eastAsia="宋体" w:cs="宋体"/>
      <w:kern w:val="0"/>
      <w:sz w:val="16"/>
      <w:szCs w:val="16"/>
      <w:lang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2022-12-20T08:48:00Z</dcterms:created>
  <dc:creator>Administrator</dc:creator>
  <cp:lastModifiedBy>Administrator</cp:lastModifiedBy>
  <dcterms:modified xsi:type="dcterms:W3CDTF">2022-12-20T08:48:48Z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9D2FA60C0D784E8AB9AC0CDE1404A724</vt:lpwstr>
  </property>
</Properties>
</file>