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承 诺 书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，参加宁国市2022年“政企携手·共育共赢”事业单位储备人才引进。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本人毕业证书专业与报考专业相一致，毕业证书待发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承诺于2022年9月30日前提供毕业证、学位证等证书原件供用人主管单位审核，如届时不能提供，被取消聘用资格的责任由本人承担。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承诺人：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OTBmYThkMzE5ZDQwYjllOGQ0YzIyZDY3ODQzMTgifQ=="/>
  </w:docVars>
  <w:rsids>
    <w:rsidRoot w:val="1787153F"/>
    <w:rsid w:val="064F14B0"/>
    <w:rsid w:val="0BBD6B3D"/>
    <w:rsid w:val="131B1AE2"/>
    <w:rsid w:val="1787153F"/>
    <w:rsid w:val="626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148</Characters>
  <Lines>0</Lines>
  <Paragraphs>0</Paragraphs>
  <TotalTime>1</TotalTime>
  <ScaleCrop>false</ScaleCrop>
  <LinksUpToDate>false</LinksUpToDate>
  <CharactersWithSpaces>249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2021-04-22T07:40:00Z</dcterms:created>
  <dc:creator>张敉伟</dc:creator>
  <cp:lastModifiedBy>费城decade</cp:lastModifiedBy>
  <dcterms:modified xsi:type="dcterms:W3CDTF">2022-11-24T08:38:56Z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ABDDD8C6B30B41B29A2EBE794D03F3EA</vt:lpwstr>
  </property>
</Properties>
</file>