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  <w:r>
        <w:rPr>
          <w:bdr w:val="none" w:color="auto" w:sz="0" w:space="0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center"/>
      </w:pPr>
      <w:r>
        <w:rPr>
          <w:bdr w:val="none" w:color="auto" w:sz="0" w:space="0"/>
        </w:rPr>
        <w:t>未央区公开招聘劳动保障协理员岗位表</w:t>
      </w:r>
    </w:p>
    <w:tbl>
      <w:tblPr>
        <w:tblStyle w:val="4"/>
        <w:tblpPr w:leftFromText="180" w:rightFromText="180" w:vertAnchor="text" w:horzAnchor="page" w:tblpX="1715" w:tblpY="575"/>
        <w:tblOverlap w:val="never"/>
        <w:tblW w:w="8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622"/>
        <w:gridCol w:w="1639"/>
        <w:gridCol w:w="1556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岗位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专业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学历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辖区街道办事处就业服务岗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不限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劳动监察执法辅助岗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社保经办辅助岗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财会类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区仲裁院辅助岗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区就业和人才中心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辅助岗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财会类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不限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合计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10101"/>
                <w:sz w:val="27"/>
                <w:szCs w:val="27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10101"/>
                <w:kern w:val="0"/>
                <w:sz w:val="27"/>
                <w:szCs w:val="27"/>
                <w:u w:val="none"/>
                <w:lang w:val="en-US" w:eastAsia="zh-CN" w:bidi="ar"/>
              </w:rPr>
              <w:t>23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4A164C4F"/>
    <w:rsid w:val="31576C02"/>
    <w:rsid w:val="38D47048"/>
    <w:rsid w:val="4A1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178</Characters>
  <Lines>0</Lines>
  <Paragraphs>0</Paragraphs>
  <TotalTime>2</TotalTime>
  <ScaleCrop>false</ScaleCrop>
  <LinksUpToDate>false</LinksUpToDate>
  <CharactersWithSpaces>178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2022-12-15T11:20:00Z</dcterms:created>
  <dc:creator>黄岽</dc:creator>
  <cp:lastModifiedBy>黄岽</cp:lastModifiedBy>
  <dcterms:modified xsi:type="dcterms:W3CDTF">2022-12-15T11:32:57Z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B065DA6E4B5F4B96AA5EB7C01FFA94BC</vt:lpwstr>
  </property>
</Properties>
</file>