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60" w:lineRule="exact"/>
        <w:jc w:val="both"/>
        <w:rPr>
          <w:rFonts w:hint="eastAsia" w:ascii="仿宋_GB2312" w:hAnsi="Times New Roman" w:eastAsia="仿宋_GB2312"/>
          <w:spacing w:val="10"/>
          <w:lang w:eastAsia="zh-CN"/>
        </w:rPr>
      </w:pPr>
      <w:r>
        <w:rPr>
          <w:rFonts w:hint="eastAsia" w:ascii="仿宋_GB2312" w:hAnsi="Times New Roman" w:eastAsia="仿宋_GB2312"/>
          <w:spacing w:val="10"/>
          <w:sz w:val="32"/>
          <w:szCs w:val="32"/>
        </w:rPr>
        <w:t>附件</w:t>
      </w:r>
      <w:r>
        <w:rPr>
          <w:rFonts w:ascii="Times New Roman" w:hAnsi="Times New Roman" w:eastAsia="仿宋_GB2312"/>
          <w:spacing w:val="10"/>
          <w:sz w:val="32"/>
          <w:szCs w:val="32"/>
        </w:rPr>
        <w:t>2</w:t>
      </w:r>
      <w:r>
        <w:rPr>
          <w:rFonts w:hint="eastAsia" w:ascii="Times New Roman" w:hAnsi="Times New Roman" w:eastAsia="仿宋_GB2312"/>
          <w:spacing w:val="1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 w:line="560" w:lineRule="exact"/>
        <w:jc w:val="center"/>
        <w:rPr>
          <w:rStyle w:val="8"/>
          <w:rFonts w:ascii="Times New Roman" w:hAnsi="Times New Roman" w:eastAsia="方正小标宋简体"/>
          <w:spacing w:val="10"/>
          <w:sz w:val="44"/>
          <w:szCs w:val="44"/>
        </w:rPr>
      </w:pPr>
      <w:r>
        <w:rPr>
          <w:rStyle w:val="8"/>
          <w:rFonts w:ascii="Times New Roman" w:hAnsi="Times New Roman" w:eastAsia="方正小标宋简体"/>
          <w:spacing w:val="10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60" w:lineRule="exact"/>
        <w:jc w:val="center"/>
        <w:rPr>
          <w:rStyle w:val="8"/>
          <w:rFonts w:ascii="Times New Roman" w:hAnsi="Times New Roman" w:eastAsia="方正小标宋简体"/>
          <w:spacing w:val="10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Times New Roman" w:hAnsi="Times New Roman" w:eastAsia="黑体"/>
          <w:spacing w:val="12"/>
          <w:sz w:val="32"/>
          <w:szCs w:val="32"/>
        </w:rPr>
      </w:pPr>
      <w:r>
        <w:rPr>
          <w:rFonts w:ascii="Times New Roman" w:hAnsi="Times New Roman" w:eastAsia="黑体"/>
          <w:spacing w:val="12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1.面试人员须在2部手机上，分别下载安装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sz w:val="32"/>
          <w:szCs w:val="32"/>
        </w:rPr>
        <w:t>小艺帮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sz w:val="32"/>
          <w:szCs w:val="32"/>
        </w:rPr>
        <w:t>及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sz w:val="32"/>
          <w:szCs w:val="32"/>
        </w:rPr>
        <w:t>小艺帮助手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sz w:val="32"/>
          <w:szCs w:val="32"/>
        </w:rPr>
        <w:t>APP，注册并进行身份认证。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2.自12月17日上午9:00起，面试人员须登录系统，确认考试信息。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注意：进行注册、认证、确认考试信息时，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sz w:val="32"/>
          <w:szCs w:val="32"/>
        </w:rPr>
        <w:t>身份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sz w:val="32"/>
          <w:szCs w:val="32"/>
        </w:rPr>
        <w:t>应选择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sz w:val="32"/>
          <w:szCs w:val="32"/>
        </w:rPr>
        <w:t>其他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sz w:val="32"/>
          <w:szCs w:val="32"/>
        </w:rPr>
        <w:t>所在省份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sz w:val="32"/>
          <w:szCs w:val="32"/>
        </w:rPr>
        <w:t>是指招聘单位所在地，应选择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sz w:val="32"/>
          <w:szCs w:val="32"/>
        </w:rPr>
        <w:t>山东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sz w:val="32"/>
          <w:szCs w:val="32"/>
        </w:rPr>
        <w:t>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Times New Roman" w:hAnsi="Times New Roman" w:eastAsia="黑体"/>
          <w:spacing w:val="12"/>
          <w:sz w:val="32"/>
          <w:szCs w:val="32"/>
        </w:rPr>
      </w:pPr>
      <w:r>
        <w:rPr>
          <w:rFonts w:ascii="Times New Roman" w:hAnsi="Times New Roman" w:eastAsia="黑体"/>
          <w:spacing w:val="12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60" w:lineRule="exact"/>
        <w:ind w:firstLine="691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pacing w:val="12"/>
          <w:sz w:val="32"/>
          <w:szCs w:val="32"/>
        </w:rPr>
        <w:t>为熟悉流程，面试人员可进行考前练习和模拟考试。</w:t>
      </w:r>
      <w:r>
        <w:rPr>
          <w:rFonts w:ascii="Times New Roman" w:hAnsi="Times New Roman" w:eastAsia="仿宋_GB2312"/>
          <w:spacing w:val="12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模拟考试日期：12月21日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考试时间：9:00—9:12（含2分钟形象展示）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第二次模拟：候考时间：14:50—15:00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考试时间：15:00—15:12（含2分钟形象展示）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Times New Roman" w:hAnsi="Times New Roman" w:eastAsia="黑体"/>
          <w:spacing w:val="12"/>
          <w:sz w:val="32"/>
          <w:szCs w:val="32"/>
        </w:rPr>
      </w:pPr>
      <w:r>
        <w:rPr>
          <w:rFonts w:ascii="Times New Roman" w:hAnsi="Times New Roman" w:eastAsia="黑体"/>
          <w:spacing w:val="12"/>
          <w:sz w:val="32"/>
          <w:szCs w:val="32"/>
        </w:rPr>
        <w:t>三、正式面试</w:t>
      </w:r>
    </w:p>
    <w:p>
      <w:pPr>
        <w:pStyle w:val="5"/>
        <w:widowControl/>
        <w:spacing w:before="0" w:beforeAutospacing="0" w:after="0" w:afterAutospacing="0" w:line="560" w:lineRule="exact"/>
        <w:ind w:firstLine="691" w:firstLineChars="200"/>
        <w:jc w:val="both"/>
        <w:rPr>
          <w:rFonts w:ascii="仿宋_GB2312" w:hAnsi="Times New Roman" w:eastAsia="仿宋_GB2312"/>
          <w:b/>
          <w:bCs/>
          <w:color w:val="FF0000"/>
          <w:spacing w:val="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FF0000"/>
          <w:spacing w:val="12"/>
          <w:sz w:val="32"/>
          <w:szCs w:val="32"/>
        </w:rPr>
        <w:t>（一）正式面试时间安排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rPr>
          <w:rFonts w:ascii="Times New Roman" w:hAnsi="Times New Roman" w:eastAsia="仿宋_GB2312"/>
          <w:spacing w:val="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1、</w:t>
      </w:r>
      <w:r>
        <w:rPr>
          <w:rFonts w:ascii="Times New Roman" w:hAnsi="Times New Roman" w:eastAsia="仿宋_GB2312"/>
          <w:spacing w:val="12"/>
          <w:sz w:val="32"/>
          <w:szCs w:val="32"/>
        </w:rPr>
        <w:t>12月22日8:50前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，面试人员登录系统，严格按照要求做好考前准备工作。</w:t>
      </w:r>
    </w:p>
    <w:p>
      <w:pPr>
        <w:pStyle w:val="11"/>
        <w:spacing w:line="560" w:lineRule="exact"/>
        <w:ind w:firstLine="688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hint="eastAsia" w:ascii="Times New Roman" w:hAnsi="Times New Roman" w:eastAsia="仿宋_GB2312"/>
          <w:spacing w:val="12"/>
          <w:sz w:val="32"/>
          <w:szCs w:val="32"/>
        </w:rPr>
        <w:t>2、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12月22日8:50—9:00，面试人员务必在8:50进入候考，根据语音提示完成人脸比对后等待开考。候考结束根据系统语音提示向主机位展示空白草稿纸。9:00后将无法进入正式考试，视为弃考。  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rPr>
          <w:rFonts w:ascii="Times New Roman" w:hAnsi="Times New Roman" w:eastAsia="仿宋_GB2312"/>
          <w:spacing w:val="12"/>
          <w:kern w:val="2"/>
          <w:sz w:val="32"/>
          <w:szCs w:val="32"/>
        </w:rPr>
      </w:pP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12月22日9:00—9：02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，面试人员根据语音提示进行形象展示。（语音提示内容为：请考生起立-向左转-回正-向右转-回正-请后退5步-请前进5步-请坐）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rPr>
          <w:rFonts w:ascii="Times New Roman" w:hAnsi="Times New Roman" w:eastAsia="仿宋_GB2312"/>
          <w:spacing w:val="12"/>
          <w:kern w:val="2"/>
          <w:sz w:val="32"/>
          <w:szCs w:val="32"/>
        </w:rPr>
      </w:pP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4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12月22日9：02—9：12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，面试人员根据给定试题开始作答（系统自动给定试题，无语音提示）。9:12系统自动停止录制。提前结束答题的，也可手动结束视频录制。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rPr>
          <w:rFonts w:ascii="Times New Roman" w:hAnsi="Times New Roman" w:eastAsia="仿宋_GB2312"/>
          <w:spacing w:val="12"/>
          <w:kern w:val="2"/>
          <w:sz w:val="32"/>
          <w:szCs w:val="32"/>
        </w:rPr>
      </w:pP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5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12月22日12:00前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，考生通过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小艺帮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及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“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小艺帮助手</w:t>
      </w:r>
      <w:r>
        <w:rPr>
          <w:rFonts w:hint="eastAsia" w:ascii="Times New Roman" w:hAnsi="Times New Roman" w:eastAsia="仿宋_GB2312"/>
          <w:spacing w:val="12"/>
          <w:kern w:val="2"/>
          <w:sz w:val="32"/>
          <w:szCs w:val="32"/>
        </w:rPr>
        <w:t>”</w:t>
      </w:r>
      <w:r>
        <w:rPr>
          <w:rFonts w:ascii="Times New Roman" w:hAnsi="Times New Roman" w:eastAsia="仿宋_GB2312"/>
          <w:spacing w:val="12"/>
          <w:kern w:val="2"/>
          <w:sz w:val="32"/>
          <w:szCs w:val="32"/>
        </w:rPr>
        <w:t>APP分别完成视频上传。</w:t>
      </w:r>
    </w:p>
    <w:p>
      <w:pPr>
        <w:pStyle w:val="5"/>
        <w:widowControl/>
        <w:spacing w:before="0" w:beforeAutospacing="0" w:after="0" w:afterAutospacing="0" w:line="560" w:lineRule="exact"/>
        <w:ind w:firstLine="691" w:firstLineChars="200"/>
        <w:jc w:val="both"/>
        <w:rPr>
          <w:rFonts w:ascii="仿宋_GB2312" w:hAnsi="Times New Roman" w:eastAsia="仿宋_GB2312"/>
          <w:b/>
          <w:bCs/>
          <w:color w:val="FF0000"/>
          <w:spacing w:val="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FF0000"/>
          <w:spacing w:val="12"/>
          <w:sz w:val="32"/>
          <w:szCs w:val="32"/>
        </w:rPr>
        <w:t>（二）</w:t>
      </w:r>
      <w:r>
        <w:rPr>
          <w:rFonts w:ascii="仿宋_GB2312" w:hAnsi="Times New Roman" w:eastAsia="仿宋_GB2312"/>
          <w:b/>
          <w:bCs/>
          <w:color w:val="FF0000"/>
          <w:spacing w:val="12"/>
          <w:sz w:val="32"/>
          <w:szCs w:val="32"/>
        </w:rPr>
        <w:t>正式面试注意事项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1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2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color w:val="FF0000"/>
          <w:spacing w:val="12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hAnsi="Times New Roman" w:eastAsia="仿宋_GB2312"/>
          <w:spacing w:val="12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ascii="Times New Roman" w:hAnsi="Times New Roman" w:eastAsia="仿宋_GB2312"/>
          <w:b/>
          <w:bCs/>
          <w:color w:val="FF0000"/>
          <w:spacing w:val="12"/>
          <w:sz w:val="32"/>
          <w:szCs w:val="32"/>
        </w:rPr>
        <w:t>考生面前桌面除一张A4空白纸与黑色签字笔以外，不允许摆放其他任何物品</w:t>
      </w:r>
      <w:r>
        <w:rPr>
          <w:rFonts w:ascii="Times New Roman" w:hAnsi="Times New Roman" w:eastAsia="仿宋_GB2312"/>
          <w:spacing w:val="12"/>
          <w:sz w:val="32"/>
          <w:szCs w:val="32"/>
        </w:rPr>
        <w:t>。发现违规或作弊等行为的，取消应聘资格。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3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录制视频所用2部手机须严格按规定机位摆放，确保拍摄无监控死角。明显不符合要求的，视为违规，取消应聘资格。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4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5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pacing w:val="12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pacing w:val="12"/>
          <w:sz w:val="32"/>
          <w:szCs w:val="32"/>
        </w:rPr>
        <w:t>不得化浓妆，不得佩戴耳机、耳麦、口罩等，以防遮挡面部和耳朵，应注意着装得体；不得穿有明显职业特征的服装参加面试；面试思考答题期间保持坐姿端正、不得离开座位。违者面试成绩按零分处理。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6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面试期间不得连接其他设备或进行无关操作（具体要求详见附件4《操作手册》），否则系统终止考试，因此导致的考试失败后果自负。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Style w:val="8"/>
          <w:rFonts w:ascii="Times New Roman" w:hAnsi="Times New Roman" w:eastAsia="仿宋_GB2312"/>
          <w:color w:val="FF0000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7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pacing w:val="12"/>
          <w:sz w:val="32"/>
          <w:szCs w:val="32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60" w:lineRule="exact"/>
        <w:ind w:left="638" w:leftChars="304"/>
        <w:jc w:val="both"/>
        <w:rPr>
          <w:rFonts w:ascii="Times New Roman" w:hAnsi="Times New Roman" w:eastAsia="黑体"/>
          <w:spacing w:val="12"/>
          <w:sz w:val="32"/>
          <w:szCs w:val="32"/>
        </w:rPr>
      </w:pPr>
      <w:r>
        <w:rPr>
          <w:rFonts w:ascii="Times New Roman" w:hAnsi="Times New Roman" w:eastAsia="黑体"/>
          <w:spacing w:val="12"/>
          <w:sz w:val="32"/>
          <w:szCs w:val="32"/>
        </w:rPr>
        <w:t>四、有关说明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1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b/>
          <w:bCs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2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pacing w:val="12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3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面试人员需随时登录淄博经济开发区官网查看有关信息，并保持联络畅通。</w:t>
      </w:r>
      <w:r>
        <w:rPr>
          <w:rFonts w:ascii="Times New Roman" w:hAnsi="Times New Roman" w:eastAsia="仿宋_GB2312"/>
          <w:color w:val="000000"/>
          <w:spacing w:val="12"/>
          <w:kern w:val="2"/>
          <w:sz w:val="32"/>
          <w:szCs w:val="32"/>
        </w:rPr>
        <w:t>通讯方式如有变化，应当及时联系招聘主管机关变更联系电话。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4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60" w:lineRule="exact"/>
        <w:ind w:firstLine="688" w:firstLineChars="200"/>
        <w:jc w:val="both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5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本公告所提到的时间均以北京时间为准，请各位考生提前做好时间校对。</w:t>
      </w:r>
    </w:p>
    <w:p>
      <w:pPr>
        <w:spacing w:line="560" w:lineRule="exact"/>
        <w:ind w:firstLine="688" w:firstLineChars="200"/>
        <w:rPr>
          <w:rFonts w:ascii="Times New Roman" w:hAnsi="Times New Roman" w:eastAsia="仿宋_GB2312"/>
          <w:spacing w:val="12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spacing w:val="12"/>
          <w:kern w:val="0"/>
          <w:sz w:val="32"/>
          <w:szCs w:val="32"/>
          <w:lang w:bidi="ar"/>
        </w:rPr>
        <w:t>6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、</w:t>
      </w:r>
      <w:r>
        <w:rPr>
          <w:rFonts w:ascii="Times New Roman" w:hAnsi="Times New Roman" w:eastAsia="仿宋_GB2312"/>
          <w:spacing w:val="12"/>
          <w:sz w:val="32"/>
          <w:szCs w:val="32"/>
        </w:rPr>
        <w:t>技术咨询QQ号：800180626，技术咨询电话：4001668807。咨询时间：周一至周日，8:00-24:00，其他时间的咨询会延迟到当天8:00处理，敬请谅解。</w:t>
      </w:r>
    </w:p>
    <w:p>
      <w:pPr>
        <w:spacing w:line="560" w:lineRule="exact"/>
        <w:rPr>
          <w:spacing w:val="1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4OTYyNTE5MjgxNTNmYWE2MTM5Nzk4ZTJjYmQyYWEifQ=="/>
  </w:docVars>
  <w:rsids>
    <w:rsidRoot w:val="00F16767"/>
    <w:rsid w:val="00186BE7"/>
    <w:rsid w:val="002A5D1D"/>
    <w:rsid w:val="0037416F"/>
    <w:rsid w:val="0062125B"/>
    <w:rsid w:val="006320E9"/>
    <w:rsid w:val="00637CD3"/>
    <w:rsid w:val="006E36C8"/>
    <w:rsid w:val="00B055E0"/>
    <w:rsid w:val="00C014CF"/>
    <w:rsid w:val="00CA798F"/>
    <w:rsid w:val="00DC4079"/>
    <w:rsid w:val="00E93E41"/>
    <w:rsid w:val="00F16767"/>
    <w:rsid w:val="01E943A0"/>
    <w:rsid w:val="022D22A4"/>
    <w:rsid w:val="0892613D"/>
    <w:rsid w:val="0BE6481D"/>
    <w:rsid w:val="0C496ABD"/>
    <w:rsid w:val="149F4713"/>
    <w:rsid w:val="154D5305"/>
    <w:rsid w:val="189666C7"/>
    <w:rsid w:val="1C586248"/>
    <w:rsid w:val="1CA00F4D"/>
    <w:rsid w:val="1DF80D6F"/>
    <w:rsid w:val="1F6D35E2"/>
    <w:rsid w:val="27DF4F47"/>
    <w:rsid w:val="2D396DA1"/>
    <w:rsid w:val="354D2389"/>
    <w:rsid w:val="41AC391A"/>
    <w:rsid w:val="41FC651B"/>
    <w:rsid w:val="4C087AF1"/>
    <w:rsid w:val="512432B8"/>
    <w:rsid w:val="52FF58B5"/>
    <w:rsid w:val="56F626FB"/>
    <w:rsid w:val="583B0EEA"/>
    <w:rsid w:val="589444F9"/>
    <w:rsid w:val="5D320A7C"/>
    <w:rsid w:val="5D5E0B2A"/>
    <w:rsid w:val="5E4B512C"/>
    <w:rsid w:val="60806A10"/>
    <w:rsid w:val="6103122F"/>
    <w:rsid w:val="7428377C"/>
    <w:rsid w:val="78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1882</Words>
  <Characters>2010</Characters>
  <Lines>14</Lines>
  <Paragraphs>4</Paragraphs>
  <TotalTime>55</TotalTime>
  <ScaleCrop>false</ScaleCrop>
  <LinksUpToDate>false</LinksUpToDate>
  <CharactersWithSpaces>2012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WPS_1663312476</cp:lastModifiedBy>
  <cp:lastPrinted>2022-12-15T09:30:36Z</cp:lastPrinted>
  <dcterms:modified xsi:type="dcterms:W3CDTF">2022-12-15T09:30:38Z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2E871A3D233F4FFDBCD495C164D4AE18</vt:lpwstr>
  </property>
</Properties>
</file>