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left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ascii="方正小标宋简体" w:hAnsi="黑体" w:eastAsia="方正小标宋简体"/>
          <w:w w:val="95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王甫洲公司</w:t>
      </w:r>
      <w:r>
        <w:rPr>
          <w:rFonts w:hint="eastAsia" w:ascii="方正小标宋简体" w:hAnsi="黑体" w:eastAsia="方正小标宋简体" w:cs="宋体"/>
          <w:w w:val="95"/>
          <w:sz w:val="32"/>
          <w:szCs w:val="32"/>
        </w:rPr>
        <w:t>公开招聘工作人员报名登记表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3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91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报名单位及岗位</w:t>
            </w:r>
          </w:p>
        </w:tc>
        <w:tc>
          <w:tcPr>
            <w:tcW w:w="4394" w:type="dxa"/>
            <w:gridSpan w:val="15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报 名 人 员  主　要　社  会 关  系 、在 汉 江 集 团 的 近 亲 属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以上内容由本人填写，保证绝对真实。（请在下面两项中勾选一项</w:t>
            </w:r>
            <w:r>
              <w:rPr>
                <w:rFonts w:hint="eastAsia" w:ascii="仿宋_GB2312" w:hAnsi="黑体" w:eastAsia="仿宋_GB2312"/>
                <w:color w:val="000000"/>
                <w:szCs w:val="21"/>
              </w:rPr>
              <w:sym w:font="Wingdings 2" w:char="F052"/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本人承诺已如实填写在汉江集团的近亲属情况。</w:t>
            </w:r>
          </w:p>
          <w:p>
            <w:pPr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>本人无汉江集团近亲属。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应聘人（签名）：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2A"/>
    <w:rsid w:val="000D79BA"/>
    <w:rsid w:val="00E57E2A"/>
    <w:rsid w:val="7288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128</Words>
  <Characters>735</Characters>
  <Lines>6</Lines>
  <Paragraphs>1</Paragraphs>
  <TotalTime>1</TotalTime>
  <ScaleCrop>false</ScaleCrop>
  <LinksUpToDate>false</LinksUpToDate>
  <CharactersWithSpaces>862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2022-12-14T01:34:00Z</dcterms:created>
  <dc:creator>赵跃程</dc:creator>
  <cp:lastModifiedBy>Ялюблютеб</cp:lastModifiedBy>
  <dcterms:modified xsi:type="dcterms:W3CDTF">2022-12-14T03:37:54Z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9044E96168B44D0FA0EB859B0BB1DBED</vt:lpwstr>
  </property>
</Properties>
</file>