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393"/>
        <w:gridCol w:w="1763"/>
        <w:gridCol w:w="1542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沁水县医疗集团公开招聘编制外用工人员资格复审人员名单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聘用单位</w:t>
            </w:r>
          </w:p>
        </w:tc>
        <w:tc>
          <w:tcPr>
            <w:tcW w:w="13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17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岗位名称</w:t>
            </w:r>
          </w:p>
        </w:tc>
        <w:tc>
          <w:tcPr>
            <w:tcW w:w="154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97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岗位2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检验岗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常轩娅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岗位3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医技岗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焦琪惠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郭郁婷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张沁玲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景妍岚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潘飞雨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乔柯然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丁美叶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岗位4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核酸采样岗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马粉粉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侯阿丽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廉雅茹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于俏俏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席靖晶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裴江丽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闫梅梅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崔俊芬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段玉珍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苏椿丝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贾软琴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史琪琪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韩姿姿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丁卿卿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侯慧宁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李沁心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谭钰亭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贾妍丽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梁何丽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崔惠惠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李毛毛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宋霞霞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宋娅莉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冯迪迪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崔田田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杨薇薇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杨易菲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张二梅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刘翔翔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车育珊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白慧丽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李炫颖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王宸婧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岗位5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医保财务岗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岗位6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后勤岗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侯晓珍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杨易雄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史鹏基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王二峰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岗位7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赵畅畅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岗位8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检验岗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商凤凤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窦纬媛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岗位9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核酸采样岗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原一蓉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任琳洁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杨芬芬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郭沁涛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宋沙沙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史刘珍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张沁娅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岗位10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后勤岗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上官宵乐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田元元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岗位11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路荷薇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岗位12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检验岗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张忆莲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岗位13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医技岗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尚今喆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翟慧鑫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郭昕昕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崔静文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岗位14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核酸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采样岗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乔拥贺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牛君霞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岗位15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后勤岗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武希芸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张斯乔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3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贾晋芸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M2VmYTM5ZGY0ZjQ5NDE5MzUxNTUyMDI4MTMyZWMifQ=="/>
  </w:docVars>
  <w:rsids>
    <w:rsidRoot w:val="2E480097"/>
    <w:rsid w:val="06341806"/>
    <w:rsid w:val="2E480097"/>
    <w:rsid w:val="3EF93415"/>
    <w:rsid w:val="4EF8712D"/>
    <w:rsid w:val="5382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1069</Words>
  <Characters>1551</Characters>
  <Lines>0</Lines>
  <Paragraphs>0</Paragraphs>
  <TotalTime>2</TotalTime>
  <ScaleCrop>false</ScaleCrop>
  <LinksUpToDate>false</LinksUpToDate>
  <CharactersWithSpaces>1551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2022-12-11T03:08:00Z</dcterms:created>
  <dc:creator>李芸</dc:creator>
  <cp:lastModifiedBy>是尊贵的会员啊</cp:lastModifiedBy>
  <dcterms:modified xsi:type="dcterms:W3CDTF">2022-12-11T09:41:13Z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070C61E644EC4C0FAA54F16EFDEDB80D</vt:lpwstr>
  </property>
</Properties>
</file>