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附件：</w:t>
      </w:r>
    </w:p>
    <w:p>
      <w:pPr>
        <w:widowControl/>
        <w:autoSpaceDE w:val="0"/>
        <w:snapToGrid w:val="0"/>
        <w:spacing w:afterLines="50" w:line="480" w:lineRule="exact"/>
        <w:jc w:val="center"/>
        <w:rPr>
          <w:rFonts w:ascii="楷体_GB2312" w:eastAsia="楷体_GB2312" w:cs="宋体"/>
          <w:kern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青原区2022年定向遴选转业士官报名表</w:t>
      </w:r>
    </w:p>
    <w:bookmarkEnd w:id="0"/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4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进入单位时间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现聘用单位（岗位）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近三年年度考核情况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2019年考核等次：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2020年考核等次：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2021年考核等次：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自愿参加遴选考试，严格遵守考试纪律，本报名表所填写的信息准确无误，所提交的证件、资料和照片真实有效，若有虚假，所产生的一切后果由本人承担。若存在考试中弄虚作假、严重违纪或者在公示前一天及任一环节因个人原因放弃遴选的，自动放弃以后的转业士官定向遴选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1920" w:firstLineChars="8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             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区军人事务局、人社局审查意见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1920" w:firstLineChars="8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             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</w:rPr>
        <w:t>填表说明：1、此表一式一份。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327" w:right="1463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zdlMjc3NmI5ZGZlN2VjODBiMmY4ZjM4NTY5NDkifQ=="/>
  </w:docVars>
  <w:rsids>
    <w:rsidRoot w:val="5475652A"/>
    <w:rsid w:val="547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408</Characters>
  <Lines>0</Lines>
  <Paragraphs>0</Paragraphs>
  <TotalTime>0</TotalTime>
  <ScaleCrop>false</ScaleCrop>
  <LinksUpToDate>false</LinksUpToDate>
  <CharactersWithSpaces>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2022-12-10T02:59:00Z</dcterms:created>
  <dc:creator>星空里的世界</dc:creator>
  <cp:lastModifiedBy>星空里的世界</cp:lastModifiedBy>
  <dcterms:modified xsi:type="dcterms:W3CDTF">2022-12-10T03:00:07Z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6C2E9C8620F84A92AA8433B0406E3DD6</vt:lpwstr>
  </property>
</Properties>
</file>