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right="0"/>
        <w:jc w:val="both"/>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center"/>
        <w:rPr>
          <w:rFonts w:hint="eastAsia" w:ascii="方正小标宋简体" w:hAnsi="方正小标宋简体" w:eastAsia="方正小标宋简体" w:cs="方正小标宋简体"/>
          <w:i w:val="0"/>
          <w:iCs w:val="0"/>
          <w:caps w:val="0"/>
          <w:color w:val="333333"/>
          <w:spacing w:val="0"/>
          <w:sz w:val="36"/>
          <w:szCs w:val="36"/>
          <w:shd w:val="clear" w:fill="FFFFFF"/>
        </w:rPr>
      </w:pPr>
      <w:r>
        <w:rPr>
          <w:rFonts w:hint="eastAsia" w:ascii="方正小标宋简体" w:hAnsi="方正小标宋简体" w:eastAsia="方正小标宋简体" w:cs="方正小标宋简体"/>
          <w:i w:val="0"/>
          <w:iCs w:val="0"/>
          <w:caps w:val="0"/>
          <w:color w:val="333333"/>
          <w:spacing w:val="0"/>
          <w:sz w:val="36"/>
          <w:szCs w:val="36"/>
          <w:shd w:val="clear" w:fill="FFFFFF"/>
        </w:rPr>
        <w:t>金沙县2022年第</w:t>
      </w:r>
      <w:r>
        <w:rPr>
          <w:rFonts w:hint="eastAsia" w:ascii="方正小标宋简体" w:hAnsi="方正小标宋简体" w:eastAsia="方正小标宋简体" w:cs="方正小标宋简体"/>
          <w:i w:val="0"/>
          <w:iCs w:val="0"/>
          <w:caps w:val="0"/>
          <w:color w:val="333333"/>
          <w:spacing w:val="0"/>
          <w:sz w:val="36"/>
          <w:szCs w:val="36"/>
          <w:shd w:val="clear" w:fill="FFFFFF"/>
          <w:lang w:eastAsia="zh-CN"/>
        </w:rPr>
        <w:t>三</w:t>
      </w:r>
      <w:r>
        <w:rPr>
          <w:rFonts w:hint="eastAsia" w:ascii="方正小标宋简体" w:hAnsi="方正小标宋简体" w:eastAsia="方正小标宋简体" w:cs="方正小标宋简体"/>
          <w:i w:val="0"/>
          <w:iCs w:val="0"/>
          <w:caps w:val="0"/>
          <w:color w:val="333333"/>
          <w:spacing w:val="0"/>
          <w:sz w:val="36"/>
          <w:szCs w:val="36"/>
          <w:shd w:val="clear" w:fill="FFFFFF"/>
        </w:rPr>
        <w:t>批次“人才强市”暨高层次急需紧缺人才引进测试测评疫情防控要求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00" w:lineRule="exact"/>
        <w:ind w:left="0" w:right="0" w:firstLine="629"/>
        <w:jc w:val="both"/>
        <w:textAlignment w:val="auto"/>
        <w:rPr>
          <w:rFonts w:ascii="Helvetica" w:hAnsi="Helvetica" w:eastAsia="Helvetica" w:cs="Helvetica"/>
          <w:i w:val="0"/>
          <w:iCs w:val="0"/>
          <w:caps w:val="0"/>
          <w:color w:val="333333"/>
          <w:spacing w:val="0"/>
          <w:sz w:val="21"/>
          <w:szCs w:val="21"/>
        </w:rPr>
      </w:pPr>
      <w:r>
        <w:rPr>
          <w:rFonts w:ascii="仿宋_GB2312" w:hAnsi="Helvetica" w:eastAsia="仿宋_GB2312" w:cs="仿宋_GB2312"/>
          <w:i w:val="0"/>
          <w:iCs w:val="0"/>
          <w:caps w:val="0"/>
          <w:color w:val="333333"/>
          <w:spacing w:val="0"/>
          <w:sz w:val="32"/>
          <w:szCs w:val="32"/>
          <w:shd w:val="clear" w:fill="FFFFFF"/>
        </w:rPr>
        <w:t>凡报名参加</w:t>
      </w:r>
      <w:r>
        <w:rPr>
          <w:rFonts w:hint="eastAsia" w:ascii="仿宋_GB2312" w:hAnsi="Helvetica" w:eastAsia="仿宋_GB2312" w:cs="仿宋_GB2312"/>
          <w:i w:val="0"/>
          <w:iCs w:val="0"/>
          <w:caps w:val="0"/>
          <w:color w:val="333333"/>
          <w:spacing w:val="0"/>
          <w:sz w:val="32"/>
          <w:szCs w:val="32"/>
          <w:shd w:val="clear" w:fill="FFFFFF"/>
        </w:rPr>
        <w:t>金沙县2022年第</w:t>
      </w:r>
      <w:r>
        <w:rPr>
          <w:rFonts w:hint="eastAsia" w:ascii="仿宋_GB2312" w:hAnsi="Helvetica" w:eastAsia="仿宋_GB2312" w:cs="仿宋_GB2312"/>
          <w:i w:val="0"/>
          <w:iCs w:val="0"/>
          <w:caps w:val="0"/>
          <w:color w:val="333333"/>
          <w:spacing w:val="0"/>
          <w:sz w:val="32"/>
          <w:szCs w:val="32"/>
          <w:shd w:val="clear" w:fill="FFFFFF"/>
          <w:lang w:eastAsia="zh-CN"/>
        </w:rPr>
        <w:t>三</w:t>
      </w:r>
      <w:r>
        <w:rPr>
          <w:rFonts w:hint="eastAsia" w:ascii="仿宋_GB2312" w:hAnsi="Helvetica" w:eastAsia="仿宋_GB2312" w:cs="仿宋_GB2312"/>
          <w:i w:val="0"/>
          <w:iCs w:val="0"/>
          <w:caps w:val="0"/>
          <w:color w:val="333333"/>
          <w:spacing w:val="0"/>
          <w:sz w:val="32"/>
          <w:szCs w:val="32"/>
          <w:shd w:val="clear" w:fill="FFFFFF"/>
        </w:rPr>
        <w:t>批次“人才强市”暨高层次急需紧缺人才引进测试测评的考生，须严格遵守</w:t>
      </w:r>
      <w:r>
        <w:rPr>
          <w:rFonts w:hint="eastAsia" w:ascii="仿宋_GB2312" w:hAnsi="Helvetica" w:eastAsia="仿宋_GB2312" w:cs="仿宋_GB2312"/>
          <w:i w:val="0"/>
          <w:iCs w:val="0"/>
          <w:caps w:val="0"/>
          <w:color w:val="333333"/>
          <w:spacing w:val="0"/>
          <w:sz w:val="32"/>
          <w:szCs w:val="32"/>
          <w:shd w:val="clear" w:fill="FFFFFF"/>
          <w:lang w:val="en-US" w:eastAsia="zh-CN"/>
        </w:rPr>
        <w:t>本要求</w:t>
      </w:r>
      <w:r>
        <w:rPr>
          <w:rFonts w:hint="eastAsia" w:ascii="仿宋_GB2312" w:hAnsi="Helvetica" w:eastAsia="仿宋_GB2312" w:cs="仿宋_GB2312"/>
          <w:i w:val="0"/>
          <w:iCs w:val="0"/>
          <w:caps w:val="0"/>
          <w:color w:val="333333"/>
          <w:spacing w:val="0"/>
          <w:sz w:val="32"/>
          <w:szCs w:val="32"/>
          <w:shd w:val="clear" w:fill="FFFFFF"/>
        </w:rPr>
        <w:t>。考试全过程，考生应自觉接受工作人员检查，如实报告个人情况，主动出示疫情防控检查所需的健康码绿码、国家通信行程卡、核酸采样证明、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00" w:lineRule="exact"/>
        <w:ind w:left="0" w:right="0" w:firstLine="629"/>
        <w:jc w:val="both"/>
        <w:textAlignment w:val="auto"/>
        <w:rPr>
          <w:rFonts w:hint="default" w:ascii="Helvetica" w:hAnsi="Helvetica" w:eastAsia="Helvetica" w:cs="Helvetica"/>
          <w:i w:val="0"/>
          <w:iCs w:val="0"/>
          <w:caps w:val="0"/>
          <w:color w:val="333333"/>
          <w:spacing w:val="0"/>
          <w:sz w:val="21"/>
          <w:szCs w:val="21"/>
        </w:rPr>
      </w:pPr>
      <w:r>
        <w:rPr>
          <w:rFonts w:ascii="黑体" w:hAnsi="宋体" w:eastAsia="黑体" w:cs="黑体"/>
          <w:i w:val="0"/>
          <w:iCs w:val="0"/>
          <w:caps w:val="0"/>
          <w:color w:val="333333"/>
          <w:spacing w:val="0"/>
          <w:sz w:val="31"/>
          <w:szCs w:val="31"/>
          <w:shd w:val="clear" w:fill="FFFFFF"/>
        </w:rPr>
        <w:t>一、疫情防控要求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00" w:lineRule="exact"/>
        <w:ind w:left="0" w:right="0" w:firstLine="629"/>
        <w:jc w:val="both"/>
        <w:textAlignment w:val="auto"/>
        <w:rPr>
          <w:rFonts w:hint="default" w:ascii="Helvetica" w:hAnsi="Helvetica" w:eastAsia="Helvetica" w:cs="Helvetica"/>
          <w:i w:val="0"/>
          <w:iCs w:val="0"/>
          <w:caps w:val="0"/>
          <w:color w:val="333333"/>
          <w:spacing w:val="0"/>
          <w:sz w:val="32"/>
          <w:szCs w:val="32"/>
        </w:rPr>
      </w:pPr>
      <w:r>
        <w:rPr>
          <w:rFonts w:hint="eastAsia" w:ascii="仿宋_GB2312" w:hAnsi="Helvetica" w:eastAsia="仿宋_GB2312" w:cs="仿宋_GB2312"/>
          <w:i w:val="0"/>
          <w:iCs w:val="0"/>
          <w:caps w:val="0"/>
          <w:color w:val="333333"/>
          <w:spacing w:val="0"/>
          <w:sz w:val="32"/>
          <w:szCs w:val="32"/>
          <w:shd w:val="clear" w:fill="FFFFFF"/>
        </w:rPr>
        <w:t>根据贵州省最新疫情防控规定</w:t>
      </w:r>
      <w:r>
        <w:rPr>
          <w:rFonts w:hint="eastAsia" w:ascii="仿宋_GB2312" w:hAnsi="Helvetica" w:eastAsia="仿宋_GB2312" w:cs="仿宋_GB2312"/>
          <w:i w:val="0"/>
          <w:iCs w:val="0"/>
          <w:caps w:val="0"/>
          <w:color w:val="333333"/>
          <w:spacing w:val="0"/>
          <w:sz w:val="32"/>
          <w:szCs w:val="32"/>
          <w:shd w:val="clear" w:fill="FFFFFF"/>
          <w:lang w:eastAsia="zh-CN"/>
        </w:rPr>
        <w:t>（如后期</w:t>
      </w:r>
      <w:r>
        <w:rPr>
          <w:rFonts w:hint="eastAsia" w:ascii="仿宋_GB2312" w:hAnsi="Helvetica" w:eastAsia="仿宋_GB2312" w:cs="仿宋_GB2312"/>
          <w:i w:val="0"/>
          <w:iCs w:val="0"/>
          <w:caps w:val="0"/>
          <w:color w:val="333333"/>
          <w:spacing w:val="0"/>
          <w:sz w:val="32"/>
          <w:szCs w:val="32"/>
          <w:shd w:val="clear" w:fill="FFFFFF"/>
        </w:rPr>
        <w:t>疫情形势和防控要求</w:t>
      </w:r>
      <w:r>
        <w:rPr>
          <w:rFonts w:hint="eastAsia" w:ascii="仿宋_GB2312" w:hAnsi="Helvetica" w:eastAsia="仿宋_GB2312" w:cs="仿宋_GB2312"/>
          <w:i w:val="0"/>
          <w:iCs w:val="0"/>
          <w:caps w:val="0"/>
          <w:color w:val="333333"/>
          <w:spacing w:val="0"/>
          <w:sz w:val="32"/>
          <w:szCs w:val="32"/>
          <w:shd w:val="clear" w:fill="FFFFFF"/>
          <w:lang w:eastAsia="zh-CN"/>
        </w:rPr>
        <w:t>发生变化，</w:t>
      </w:r>
      <w:r>
        <w:rPr>
          <w:rFonts w:hint="eastAsia" w:ascii="仿宋_GB2312" w:hAnsi="Helvetica" w:eastAsia="仿宋_GB2312" w:cs="仿宋_GB2312"/>
          <w:i w:val="0"/>
          <w:iCs w:val="0"/>
          <w:caps w:val="0"/>
          <w:color w:val="333333"/>
          <w:spacing w:val="0"/>
          <w:sz w:val="32"/>
          <w:szCs w:val="32"/>
          <w:shd w:val="clear" w:fill="FFFFFF"/>
        </w:rPr>
        <w:t>根据疫情形势和防控要求动态调整</w:t>
      </w:r>
      <w:r>
        <w:rPr>
          <w:rFonts w:hint="eastAsia" w:ascii="仿宋_GB2312" w:hAnsi="Helvetica" w:eastAsia="仿宋_GB2312" w:cs="仿宋_GB2312"/>
          <w:i w:val="0"/>
          <w:iCs w:val="0"/>
          <w:caps w:val="0"/>
          <w:color w:val="333333"/>
          <w:spacing w:val="0"/>
          <w:sz w:val="32"/>
          <w:szCs w:val="32"/>
          <w:shd w:val="clear" w:fill="FFFFFF"/>
          <w:lang w:eastAsia="zh-CN"/>
        </w:rPr>
        <w:t>）</w:t>
      </w:r>
      <w:r>
        <w:rPr>
          <w:rFonts w:hint="eastAsia" w:ascii="仿宋_GB2312" w:hAnsi="Helvetica" w:eastAsia="仿宋_GB2312" w:cs="仿宋_GB2312"/>
          <w:i w:val="0"/>
          <w:iCs w:val="0"/>
          <w:caps w:val="0"/>
          <w:color w:val="333333"/>
          <w:spacing w:val="0"/>
          <w:sz w:val="32"/>
          <w:szCs w:val="32"/>
          <w:shd w:val="clear" w:fill="FFFFFF"/>
        </w:rPr>
        <w:t>，对参加贵州省各项人事考试的考生防疫要求如下：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00" w:lineRule="exact"/>
        <w:ind w:left="0" w:right="0" w:firstLine="629"/>
        <w:jc w:val="both"/>
        <w:textAlignment w:val="auto"/>
        <w:rPr>
          <w:rFonts w:hint="default" w:ascii="Helvetica" w:hAnsi="Helvetica" w:eastAsia="Helvetica" w:cs="Helvetica"/>
          <w:i w:val="0"/>
          <w:iCs w:val="0"/>
          <w:caps w:val="0"/>
          <w:color w:val="333333"/>
          <w:spacing w:val="0"/>
          <w:sz w:val="21"/>
          <w:szCs w:val="21"/>
        </w:rPr>
      </w:pPr>
      <w:r>
        <w:rPr>
          <w:rFonts w:ascii="楷体_GB2312" w:hAnsi="Helvetica" w:eastAsia="楷体_GB2312" w:cs="楷体_GB2312"/>
          <w:i w:val="0"/>
          <w:iCs w:val="0"/>
          <w:caps w:val="0"/>
          <w:color w:val="333333"/>
          <w:spacing w:val="0"/>
          <w:sz w:val="31"/>
          <w:szCs w:val="31"/>
          <w:shd w:val="clear" w:fill="FFFFFF"/>
        </w:rPr>
        <w:t>（一）</w:t>
      </w:r>
      <w:r>
        <w:rPr>
          <w:rFonts w:hint="eastAsia" w:ascii="仿宋_GB2312" w:hAnsi="Helvetica" w:eastAsia="仿宋_GB2312" w:cs="仿宋_GB2312"/>
          <w:i w:val="0"/>
          <w:iCs w:val="0"/>
          <w:caps w:val="0"/>
          <w:color w:val="333333"/>
          <w:spacing w:val="0"/>
          <w:sz w:val="31"/>
          <w:szCs w:val="31"/>
          <w:shd w:val="clear" w:fill="FFFFFF"/>
        </w:rPr>
        <w:t>不符合国家、省有关疫情防控要求，不遵守有关疫情防控规定的人员不得进入考点参加考试。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00" w:lineRule="exact"/>
        <w:ind w:left="0" w:right="0" w:firstLine="629"/>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（二）</w:t>
      </w:r>
      <w:r>
        <w:rPr>
          <w:rFonts w:hint="eastAsia" w:ascii="仿宋_GB2312" w:hAnsi="Helvetica" w:eastAsia="仿宋_GB2312" w:cs="仿宋_GB2312"/>
          <w:i w:val="0"/>
          <w:iCs w:val="0"/>
          <w:caps w:val="0"/>
          <w:color w:val="333333"/>
          <w:spacing w:val="0"/>
          <w:sz w:val="31"/>
          <w:szCs w:val="31"/>
          <w:shd w:val="clear" w:fill="FFFFFF"/>
        </w:rPr>
        <w:t>处于康复或隔离期的病例、无症状感染者不得进入考点参加考试。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00" w:lineRule="exact"/>
        <w:ind w:left="0" w:right="0" w:firstLine="629"/>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（三）</w:t>
      </w:r>
      <w:r>
        <w:rPr>
          <w:rFonts w:hint="eastAsia" w:ascii="仿宋_GB2312" w:hAnsi="Helvetica" w:eastAsia="仿宋_GB2312" w:cs="仿宋_GB2312"/>
          <w:i w:val="0"/>
          <w:iCs w:val="0"/>
          <w:caps w:val="0"/>
          <w:color w:val="333333"/>
          <w:spacing w:val="0"/>
          <w:sz w:val="31"/>
          <w:szCs w:val="31"/>
          <w:shd w:val="clear" w:fill="FFFFFF"/>
        </w:rPr>
        <w:t>未解除隔离的疑似病例、确诊病例以及无症状感染者的密切接触者不得进入考点参加考试。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00" w:lineRule="exact"/>
        <w:ind w:left="0" w:right="0" w:firstLine="629"/>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处于集中隔离、居家健康监测期间的人员不得进入考点参加考试。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00" w:lineRule="exact"/>
        <w:ind w:left="0" w:right="0" w:firstLine="629"/>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（五）</w:t>
      </w:r>
      <w:r>
        <w:rPr>
          <w:rFonts w:hint="eastAsia" w:ascii="仿宋_GB2312" w:hAnsi="Helvetica" w:eastAsia="仿宋_GB2312" w:cs="仿宋_GB2312"/>
          <w:i w:val="0"/>
          <w:iCs w:val="0"/>
          <w:caps w:val="0"/>
          <w:color w:val="333333"/>
          <w:spacing w:val="0"/>
          <w:sz w:val="31"/>
          <w:szCs w:val="31"/>
          <w:shd w:val="clear" w:fill="FFFFFF"/>
        </w:rPr>
        <w:t>国内中高风险地区来的不能参加考试</w:t>
      </w:r>
      <w:r>
        <w:rPr>
          <w:rFonts w:hint="eastAsia" w:ascii="仿宋_GB2312" w:hAnsi="Helvetica" w:eastAsia="仿宋_GB2312" w:cs="仿宋_GB2312"/>
          <w:i w:val="0"/>
          <w:iCs w:val="0"/>
          <w:caps w:val="0"/>
          <w:color w:val="333333"/>
          <w:spacing w:val="0"/>
          <w:sz w:val="31"/>
          <w:szCs w:val="31"/>
          <w:shd w:val="clear" w:fill="FFFFFF"/>
          <w:lang w:val="en-US" w:eastAsia="zh-CN"/>
        </w:rPr>
        <w:t>,</w:t>
      </w:r>
      <w:r>
        <w:rPr>
          <w:rFonts w:hint="eastAsia" w:ascii="仿宋_GB2312" w:hAnsi="Helvetica" w:eastAsia="仿宋_GB2312" w:cs="仿宋_GB2312"/>
          <w:i w:val="0"/>
          <w:iCs w:val="0"/>
          <w:caps w:val="0"/>
          <w:color w:val="333333"/>
          <w:spacing w:val="0"/>
          <w:sz w:val="31"/>
          <w:szCs w:val="31"/>
          <w:shd w:val="clear" w:fill="FFFFFF"/>
        </w:rPr>
        <w:t>对流动、出行须报备并提供相应证明材料的人员，未按要求报备或未按要求提供相应证明材料的不得进入考点参加考试。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（六）</w:t>
      </w:r>
      <w:r>
        <w:rPr>
          <w:rFonts w:hint="eastAsia" w:ascii="仿宋_GB2312" w:hAnsi="Helvetica" w:eastAsia="仿宋_GB2312" w:cs="仿宋_GB2312"/>
          <w:i w:val="0"/>
          <w:iCs w:val="0"/>
          <w:caps w:val="0"/>
          <w:color w:val="333333"/>
          <w:spacing w:val="0"/>
          <w:sz w:val="31"/>
          <w:szCs w:val="31"/>
          <w:shd w:val="clear" w:fill="FFFFFF"/>
        </w:rPr>
        <w:t>考试当天，经现场医务人员评估有可疑症状且不能排除新冠感染的考生，应配合工作人员按卫生健康部门要求到相应医院就诊，不得进入考点参加考试。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Helvetica" w:hAnsi="Helvetica" w:eastAsia="仿宋_GB2312" w:cs="Helvetica"/>
          <w:i w:val="0"/>
          <w:iCs w:val="0"/>
          <w:caps w:val="0"/>
          <w:color w:val="333333"/>
          <w:spacing w:val="0"/>
          <w:sz w:val="21"/>
          <w:szCs w:val="21"/>
          <w:highlight w:val="none"/>
          <w:lang w:eastAsia="zh-CN"/>
        </w:rPr>
      </w:pPr>
      <w:r>
        <w:rPr>
          <w:rFonts w:hint="eastAsia" w:ascii="楷体_GB2312" w:hAnsi="Helvetica" w:eastAsia="楷体_GB2312" w:cs="楷体_GB2312"/>
          <w:i w:val="0"/>
          <w:iCs w:val="0"/>
          <w:caps w:val="0"/>
          <w:color w:val="333333"/>
          <w:spacing w:val="0"/>
          <w:sz w:val="31"/>
          <w:szCs w:val="31"/>
          <w:highlight w:val="none"/>
          <w:shd w:val="clear" w:fill="FFFFFF"/>
        </w:rPr>
        <w:t>（七）</w:t>
      </w:r>
      <w:r>
        <w:rPr>
          <w:rFonts w:hint="eastAsia" w:ascii="仿宋_GB2312" w:hAnsi="仿宋_GB2312" w:eastAsia="仿宋_GB2312" w:cs="仿宋_GB2312"/>
          <w:b w:val="0"/>
          <w:bCs w:val="0"/>
          <w:i w:val="0"/>
          <w:iCs w:val="0"/>
          <w:caps w:val="0"/>
          <w:color w:val="auto"/>
          <w:spacing w:val="0"/>
          <w:sz w:val="32"/>
          <w:szCs w:val="32"/>
          <w:highlight w:val="none"/>
          <w:shd w:val="clear" w:fill="FFFFFF"/>
        </w:rPr>
        <w:t>凡参加金沙县2022年第</w:t>
      </w:r>
      <w:r>
        <w:rPr>
          <w:rFonts w:hint="eastAsia" w:ascii="仿宋_GB2312" w:hAnsi="仿宋_GB2312" w:eastAsia="仿宋_GB2312" w:cs="仿宋_GB2312"/>
          <w:b w:val="0"/>
          <w:bCs w:val="0"/>
          <w:i w:val="0"/>
          <w:iCs w:val="0"/>
          <w:caps w:val="0"/>
          <w:color w:val="auto"/>
          <w:spacing w:val="0"/>
          <w:sz w:val="32"/>
          <w:szCs w:val="32"/>
          <w:highlight w:val="none"/>
          <w:shd w:val="clear" w:fill="FFFFFF"/>
          <w:lang w:eastAsia="zh-CN"/>
        </w:rPr>
        <w:t>三</w:t>
      </w:r>
      <w:r>
        <w:rPr>
          <w:rFonts w:hint="eastAsia" w:ascii="仿宋_GB2312" w:hAnsi="仿宋_GB2312" w:eastAsia="仿宋_GB2312" w:cs="仿宋_GB2312"/>
          <w:b w:val="0"/>
          <w:bCs w:val="0"/>
          <w:i w:val="0"/>
          <w:iCs w:val="0"/>
          <w:caps w:val="0"/>
          <w:color w:val="auto"/>
          <w:spacing w:val="0"/>
          <w:sz w:val="32"/>
          <w:szCs w:val="32"/>
          <w:highlight w:val="none"/>
          <w:shd w:val="clear" w:fill="FFFFFF"/>
        </w:rPr>
        <w:t>批次“人才强市”暨高层次急需紧缺人才引进测试测评应聘人员，须参照《关于调整贵州省2022年人事考试新冠肺炎疫情防控要求（第六版）》的通知（http://pta.guizhou.gov.cn/zxdt/791387.html），自觉配合工作人员落实好疫情防控工作，若因未落实疫情防控工作要求耽误</w:t>
      </w:r>
      <w:r>
        <w:rPr>
          <w:rFonts w:hint="eastAsia" w:ascii="仿宋_GB2312" w:hAnsi="仿宋_GB2312" w:eastAsia="仿宋_GB2312" w:cs="仿宋_GB2312"/>
          <w:b w:val="0"/>
          <w:bCs w:val="0"/>
          <w:i w:val="0"/>
          <w:iCs w:val="0"/>
          <w:caps w:val="0"/>
          <w:color w:val="auto"/>
          <w:spacing w:val="0"/>
          <w:sz w:val="32"/>
          <w:szCs w:val="32"/>
          <w:highlight w:val="none"/>
          <w:shd w:val="clear" w:fill="FFFFFF"/>
          <w:lang w:eastAsia="zh-CN"/>
        </w:rPr>
        <w:t>测试测评</w:t>
      </w:r>
      <w:r>
        <w:rPr>
          <w:rFonts w:hint="eastAsia" w:ascii="仿宋_GB2312" w:hAnsi="仿宋_GB2312" w:eastAsia="仿宋_GB2312" w:cs="仿宋_GB2312"/>
          <w:b w:val="0"/>
          <w:bCs w:val="0"/>
          <w:i w:val="0"/>
          <w:iCs w:val="0"/>
          <w:caps w:val="0"/>
          <w:color w:val="auto"/>
          <w:spacing w:val="0"/>
          <w:sz w:val="32"/>
          <w:szCs w:val="32"/>
          <w:highlight w:val="none"/>
          <w:shd w:val="clear" w:fill="FFFFFF"/>
        </w:rPr>
        <w:t>的，责任自负。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w:t>
      </w:r>
      <w:r>
        <w:rPr>
          <w:rFonts w:hint="eastAsia" w:ascii="楷体_GB2312" w:hAnsi="Helvetica" w:eastAsia="楷体_GB2312" w:cs="楷体_GB2312"/>
          <w:i w:val="0"/>
          <w:iCs w:val="0"/>
          <w:caps w:val="0"/>
          <w:color w:val="333333"/>
          <w:spacing w:val="0"/>
          <w:sz w:val="31"/>
          <w:szCs w:val="31"/>
          <w:shd w:val="clear" w:fill="FFFFFF"/>
          <w:lang w:eastAsia="zh-CN"/>
        </w:rPr>
        <w:t>八</w:t>
      </w:r>
      <w:r>
        <w:rPr>
          <w:rFonts w:hint="eastAsia" w:ascii="楷体_GB2312" w:hAnsi="Helvetica" w:eastAsia="楷体_GB2312" w:cs="楷体_GB2312"/>
          <w:i w:val="0"/>
          <w:iCs w:val="0"/>
          <w:caps w:val="0"/>
          <w:color w:val="333333"/>
          <w:spacing w:val="0"/>
          <w:sz w:val="31"/>
          <w:szCs w:val="31"/>
          <w:shd w:val="clear" w:fill="FFFFFF"/>
        </w:rPr>
        <w:t>）</w:t>
      </w:r>
      <w:r>
        <w:rPr>
          <w:rFonts w:hint="eastAsia" w:ascii="仿宋_GB2312" w:hAnsi="Helvetica" w:eastAsia="仿宋_GB2312" w:cs="仿宋_GB2312"/>
          <w:i w:val="0"/>
          <w:iCs w:val="0"/>
          <w:caps w:val="0"/>
          <w:color w:val="333333"/>
          <w:spacing w:val="0"/>
          <w:sz w:val="31"/>
          <w:szCs w:val="31"/>
          <w:shd w:val="clear" w:fill="FFFFFF"/>
        </w:rPr>
        <w:t>除符合其他防疫要求外，所有考生均须提供贵州省内考前48小时内1次核酸检测阴性证明，方可进入考点参加</w:t>
      </w:r>
      <w:r>
        <w:rPr>
          <w:rFonts w:hint="eastAsia" w:ascii="仿宋_GB2312" w:hAnsi="Helvetica" w:eastAsia="仿宋_GB2312" w:cs="仿宋_GB2312"/>
          <w:i w:val="0"/>
          <w:iCs w:val="0"/>
          <w:caps w:val="0"/>
          <w:color w:val="333333"/>
          <w:spacing w:val="0"/>
          <w:sz w:val="31"/>
          <w:szCs w:val="31"/>
          <w:shd w:val="clear" w:fill="FFFFFF"/>
          <w:lang w:eastAsia="zh-CN"/>
        </w:rPr>
        <w:t>测试测评</w:t>
      </w:r>
      <w:r>
        <w:rPr>
          <w:rFonts w:hint="eastAsia" w:ascii="仿宋_GB2312" w:hAnsi="Helvetica" w:eastAsia="仿宋_GB2312" w:cs="仿宋_GB2312"/>
          <w:i w:val="0"/>
          <w:iCs w:val="0"/>
          <w:caps w:val="0"/>
          <w:color w:val="333333"/>
          <w:spacing w:val="0"/>
          <w:sz w:val="31"/>
          <w:szCs w:val="31"/>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w:t>
      </w:r>
      <w:r>
        <w:rPr>
          <w:rFonts w:hint="eastAsia" w:ascii="楷体_GB2312" w:hAnsi="Helvetica" w:eastAsia="楷体_GB2312" w:cs="楷体_GB2312"/>
          <w:i w:val="0"/>
          <w:iCs w:val="0"/>
          <w:caps w:val="0"/>
          <w:color w:val="333333"/>
          <w:spacing w:val="0"/>
          <w:sz w:val="31"/>
          <w:szCs w:val="31"/>
          <w:shd w:val="clear" w:fill="FFFFFF"/>
          <w:lang w:eastAsia="zh-CN"/>
        </w:rPr>
        <w:t>九</w:t>
      </w:r>
      <w:r>
        <w:rPr>
          <w:rFonts w:hint="eastAsia" w:ascii="楷体_GB2312" w:hAnsi="Helvetica" w:eastAsia="楷体_GB2312" w:cs="楷体_GB2312"/>
          <w:i w:val="0"/>
          <w:iCs w:val="0"/>
          <w:caps w:val="0"/>
          <w:color w:val="333333"/>
          <w:spacing w:val="0"/>
          <w:sz w:val="31"/>
          <w:szCs w:val="31"/>
          <w:shd w:val="clear" w:fill="FFFFFF"/>
        </w:rPr>
        <w:t>）</w:t>
      </w:r>
      <w:r>
        <w:rPr>
          <w:rFonts w:hint="eastAsia" w:ascii="仿宋_GB2312" w:hAnsi="Helvetica" w:eastAsia="仿宋_GB2312" w:cs="仿宋_GB2312"/>
          <w:i w:val="0"/>
          <w:iCs w:val="0"/>
          <w:caps w:val="0"/>
          <w:color w:val="333333"/>
          <w:spacing w:val="0"/>
          <w:sz w:val="31"/>
          <w:szCs w:val="31"/>
          <w:shd w:val="clear" w:fill="FFFFFF"/>
        </w:rPr>
        <w:t>原则上所有考生均须按照“应接尽接、应接必接”的要求完成新冠疫苗全程接种及加强免疫。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w:t>
      </w:r>
      <w:r>
        <w:rPr>
          <w:rFonts w:hint="eastAsia" w:ascii="仿宋_GB2312" w:hAnsi="Helvetica" w:eastAsia="仿宋_GB2312" w:cs="仿宋_GB2312"/>
          <w:i w:val="0"/>
          <w:iCs w:val="0"/>
          <w:caps w:val="0"/>
          <w:color w:val="333333"/>
          <w:spacing w:val="0"/>
          <w:sz w:val="31"/>
          <w:szCs w:val="31"/>
          <w:shd w:val="clear" w:fill="FFFFFF"/>
        </w:rPr>
        <w:t>考生应自备一次性使用医用口罩。考试期间，除核验身份时，考生应全程规范佩戴一次性使用医用口罩。未按要求佩戴口罩的考生，不得进入考点参加考试。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w:t>
      </w:r>
      <w:r>
        <w:rPr>
          <w:rFonts w:hint="eastAsia" w:ascii="楷体_GB2312" w:hAnsi="Helvetica" w:eastAsia="楷体_GB2312" w:cs="楷体_GB2312"/>
          <w:i w:val="0"/>
          <w:iCs w:val="0"/>
          <w:caps w:val="0"/>
          <w:color w:val="333333"/>
          <w:spacing w:val="0"/>
          <w:sz w:val="31"/>
          <w:szCs w:val="31"/>
          <w:shd w:val="clear" w:fill="FFFFFF"/>
          <w:lang w:eastAsia="zh-CN"/>
        </w:rPr>
        <w:t>十一</w:t>
      </w:r>
      <w:r>
        <w:rPr>
          <w:rFonts w:hint="eastAsia" w:ascii="楷体_GB2312" w:hAnsi="Helvetica" w:eastAsia="楷体_GB2312" w:cs="楷体_GB2312"/>
          <w:i w:val="0"/>
          <w:iCs w:val="0"/>
          <w:caps w:val="0"/>
          <w:color w:val="333333"/>
          <w:spacing w:val="0"/>
          <w:sz w:val="31"/>
          <w:szCs w:val="31"/>
          <w:shd w:val="clear" w:fill="FFFFFF"/>
        </w:rPr>
        <w:t>）</w:t>
      </w:r>
      <w:r>
        <w:rPr>
          <w:rFonts w:hint="eastAsia" w:ascii="仿宋_GB2312" w:hAnsi="Helvetica" w:eastAsia="仿宋_GB2312" w:cs="仿宋_GB2312"/>
          <w:i w:val="0"/>
          <w:iCs w:val="0"/>
          <w:caps w:val="0"/>
          <w:color w:val="333333"/>
          <w:spacing w:val="0"/>
          <w:sz w:val="31"/>
          <w:szCs w:val="31"/>
          <w:shd w:val="clear"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w:t>
      </w:r>
      <w:r>
        <w:rPr>
          <w:rFonts w:hint="eastAsia" w:ascii="楷体_GB2312" w:hAnsi="Helvetica" w:eastAsia="楷体_GB2312" w:cs="楷体_GB2312"/>
          <w:i w:val="0"/>
          <w:iCs w:val="0"/>
          <w:caps w:val="0"/>
          <w:color w:val="333333"/>
          <w:spacing w:val="0"/>
          <w:sz w:val="31"/>
          <w:szCs w:val="31"/>
          <w:shd w:val="clear" w:fill="FFFFFF"/>
          <w:lang w:val="en-US" w:eastAsia="zh-CN"/>
        </w:rPr>
        <w:t>二</w:t>
      </w:r>
      <w:r>
        <w:rPr>
          <w:rFonts w:hint="eastAsia" w:ascii="楷体_GB2312" w:hAnsi="Helvetica" w:eastAsia="楷体_GB2312" w:cs="楷体_GB2312"/>
          <w:i w:val="0"/>
          <w:iCs w:val="0"/>
          <w:caps w:val="0"/>
          <w:color w:val="333333"/>
          <w:spacing w:val="0"/>
          <w:sz w:val="31"/>
          <w:szCs w:val="31"/>
          <w:shd w:val="clear" w:fill="FFFFFF"/>
        </w:rPr>
        <w:t>）</w:t>
      </w:r>
      <w:r>
        <w:rPr>
          <w:rFonts w:hint="eastAsia" w:ascii="仿宋_GB2312" w:hAnsi="Helvetica" w:eastAsia="仿宋_GB2312" w:cs="仿宋_GB2312"/>
          <w:i w:val="0"/>
          <w:iCs w:val="0"/>
          <w:caps w:val="0"/>
          <w:color w:val="333333"/>
          <w:spacing w:val="0"/>
          <w:sz w:val="31"/>
          <w:szCs w:val="31"/>
          <w:shd w:val="clear" w:fill="FFFFFF"/>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w:t>
      </w:r>
      <w:r>
        <w:rPr>
          <w:rFonts w:hint="eastAsia" w:ascii="楷体_GB2312" w:hAnsi="Helvetica" w:eastAsia="楷体_GB2312" w:cs="楷体_GB2312"/>
          <w:i w:val="0"/>
          <w:iCs w:val="0"/>
          <w:caps w:val="0"/>
          <w:color w:val="333333"/>
          <w:spacing w:val="0"/>
          <w:sz w:val="31"/>
          <w:szCs w:val="31"/>
          <w:shd w:val="clear" w:fill="FFFFFF"/>
          <w:lang w:val="en-US" w:eastAsia="zh-CN"/>
        </w:rPr>
        <w:t xml:space="preserve">三 </w:t>
      </w:r>
      <w:r>
        <w:rPr>
          <w:rFonts w:hint="eastAsia" w:ascii="楷体_GB2312" w:hAnsi="Helvetica" w:eastAsia="楷体_GB2312" w:cs="楷体_GB2312"/>
          <w:i w:val="0"/>
          <w:iCs w:val="0"/>
          <w:caps w:val="0"/>
          <w:color w:val="333333"/>
          <w:spacing w:val="0"/>
          <w:sz w:val="31"/>
          <w:szCs w:val="31"/>
          <w:shd w:val="clear" w:fill="FFFFFF"/>
        </w:rPr>
        <w:t>）</w:t>
      </w:r>
      <w:r>
        <w:rPr>
          <w:rFonts w:hint="eastAsia" w:ascii="仿宋_GB2312" w:hAnsi="Helvetica" w:eastAsia="仿宋_GB2312" w:cs="仿宋_GB2312"/>
          <w:i w:val="0"/>
          <w:iCs w:val="0"/>
          <w:caps w:val="0"/>
          <w:color w:val="333333"/>
          <w:spacing w:val="0"/>
          <w:sz w:val="31"/>
          <w:szCs w:val="31"/>
          <w:shd w:val="clear" w:fill="FFFFFF"/>
        </w:rPr>
        <w:t>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绿码核验，若贵州健康码与本人状况不符，请立即咨询并及时按要求处置；为避免</w:t>
      </w:r>
      <w:r>
        <w:rPr>
          <w:rFonts w:hint="eastAsia" w:ascii="仿宋_GB2312" w:hAnsi="Helvetica" w:eastAsia="仿宋_GB2312" w:cs="仿宋_GB2312"/>
          <w:i w:val="0"/>
          <w:iCs w:val="0"/>
          <w:caps w:val="0"/>
          <w:color w:val="333333"/>
          <w:spacing w:val="0"/>
          <w:sz w:val="31"/>
          <w:szCs w:val="31"/>
          <w:shd w:val="clear" w:fill="FFFFFF"/>
          <w:lang w:val="en-US" w:eastAsia="zh-CN"/>
        </w:rPr>
        <w:t>7</w:t>
      </w:r>
      <w:r>
        <w:rPr>
          <w:rFonts w:hint="eastAsia" w:ascii="仿宋_GB2312" w:hAnsi="Helvetica" w:eastAsia="仿宋_GB2312" w:cs="仿宋_GB2312"/>
          <w:i w:val="0"/>
          <w:iCs w:val="0"/>
          <w:caps w:val="0"/>
          <w:color w:val="333333"/>
          <w:spacing w:val="0"/>
          <w:sz w:val="31"/>
          <w:szCs w:val="31"/>
          <w:shd w:val="clear" w:fill="FFFFFF"/>
        </w:rPr>
        <w:t>天内所旅居地级市（直辖市为区）出现本土新冠肺炎阳性感染者影响考生参加考试，建议考生提前抵黔，为进行相应次数的核酸检测预留足够时间。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贵州健康码使用和贵州省疫情防控咨询电话：0851-12345。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二、入场检测规定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入场检测时，考生须同时符合以下全部要求，方可进入考点参加考试：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（一）</w:t>
      </w:r>
      <w:r>
        <w:rPr>
          <w:rFonts w:hint="eastAsia" w:ascii="仿宋_GB2312" w:hAnsi="Helvetica" w:eastAsia="仿宋_GB2312" w:cs="仿宋_GB2312"/>
          <w:i w:val="0"/>
          <w:iCs w:val="0"/>
          <w:caps w:val="0"/>
          <w:color w:val="333333"/>
          <w:spacing w:val="0"/>
          <w:sz w:val="31"/>
          <w:szCs w:val="31"/>
          <w:shd w:val="clear" w:fill="FFFFFF"/>
        </w:rPr>
        <w:t>本人“贵州健康码”绿码；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（二）</w:t>
      </w:r>
      <w:r>
        <w:rPr>
          <w:rFonts w:hint="eastAsia" w:ascii="仿宋_GB2312" w:hAnsi="Helvetica" w:eastAsia="仿宋_GB2312" w:cs="仿宋_GB2312"/>
          <w:i w:val="0"/>
          <w:iCs w:val="0"/>
          <w:caps w:val="0"/>
          <w:color w:val="333333"/>
          <w:spacing w:val="0"/>
          <w:sz w:val="31"/>
          <w:szCs w:val="31"/>
          <w:shd w:val="clear" w:fill="FFFFFF"/>
        </w:rPr>
        <w:t>经检测体温正常（低于37.3℃）；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（三）</w:t>
      </w:r>
      <w:r>
        <w:rPr>
          <w:rFonts w:hint="eastAsia" w:ascii="仿宋_GB2312" w:hAnsi="Helvetica" w:eastAsia="仿宋_GB2312" w:cs="仿宋_GB2312"/>
          <w:i w:val="0"/>
          <w:iCs w:val="0"/>
          <w:caps w:val="0"/>
          <w:color w:val="333333"/>
          <w:spacing w:val="0"/>
          <w:sz w:val="31"/>
          <w:szCs w:val="31"/>
          <w:shd w:val="clear" w:fill="FFFFFF"/>
        </w:rPr>
        <w:t>佩戴一次性使用医用口罩；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按本文规定提供相应的核酸采样证明、核酸检测阴性证明。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三、入场检测步骤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eastAsia" w:ascii="Helvetica" w:hAnsi="Helvetica" w:eastAsia="仿宋_GB2312" w:cs="Helvetica"/>
          <w:i w:val="0"/>
          <w:iCs w:val="0"/>
          <w:caps w:val="0"/>
          <w:color w:val="333333"/>
          <w:spacing w:val="0"/>
          <w:sz w:val="21"/>
          <w:szCs w:val="21"/>
          <w:lang w:eastAsia="zh-CN"/>
        </w:rPr>
      </w:pPr>
      <w:r>
        <w:rPr>
          <w:rFonts w:hint="eastAsia" w:ascii="仿宋_GB2312" w:hAnsi="Helvetica" w:eastAsia="仿宋_GB2312" w:cs="仿宋_GB2312"/>
          <w:i w:val="0"/>
          <w:iCs w:val="0"/>
          <w:caps w:val="0"/>
          <w:color w:val="333333"/>
          <w:spacing w:val="0"/>
          <w:sz w:val="31"/>
          <w:szCs w:val="31"/>
          <w:shd w:val="clear" w:fill="FFFFFF"/>
        </w:rPr>
        <w:t>考生须佩戴一次性使用医用口罩提前到达检测点排队</w:t>
      </w:r>
      <w:r>
        <w:rPr>
          <w:rFonts w:hint="eastAsia" w:ascii="仿宋_GB2312" w:hAnsi="Helvetica" w:eastAsia="仿宋_GB2312" w:cs="仿宋_GB2312"/>
          <w:i w:val="0"/>
          <w:iCs w:val="0"/>
          <w:caps w:val="0"/>
          <w:color w:val="333333"/>
          <w:spacing w:val="0"/>
          <w:sz w:val="31"/>
          <w:szCs w:val="31"/>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1.第一步检测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考生须提前准备好考试当天本人“贵州健康码绿码”、“贵州省内考前48小时内1次核酸检测阴性证明”和《准考证》报检测人员核验并接受体温检测。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经第一步检测合格的，迅速前往第二步检测点。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2.第二步检测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考生前往第二步检测点过程中须提前准备好考试当天本人“国家通信行程卡”和《准考证》报检测人员核验。“国家通信行程卡”可通过在“贵州健康码”下方点击“行程卡”直接转入，或通过扫码打开。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经第二步检测合格的，检测人员在《准考证》上加盖入场检测合格章。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（三）临时隔离检查点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20" w:firstLineChars="200"/>
        <w:jc w:val="left"/>
        <w:textAlignment w:val="auto"/>
        <w:rPr>
          <w:rFonts w:hint="eastAsia" w:ascii="仿宋_GB2312" w:hAnsi="Helvetica" w:eastAsia="仿宋_GB2312" w:cs="仿宋_GB2312"/>
          <w:i w:val="0"/>
          <w:iCs w:val="0"/>
          <w:caps w:val="0"/>
          <w:color w:val="333333"/>
          <w:spacing w:val="0"/>
          <w:sz w:val="31"/>
          <w:szCs w:val="31"/>
          <w:shd w:val="clear" w:fill="FFFFFF"/>
        </w:rPr>
      </w:pPr>
      <w:r>
        <w:rPr>
          <w:rFonts w:hint="eastAsia" w:ascii="仿宋_GB2312" w:hAnsi="Helvetica" w:eastAsia="仿宋_GB2312" w:cs="仿宋_GB2312"/>
          <w:i w:val="0"/>
          <w:iCs w:val="0"/>
          <w:caps w:val="0"/>
          <w:color w:val="333333"/>
          <w:spacing w:val="0"/>
          <w:sz w:val="31"/>
          <w:szCs w:val="31"/>
          <w:shd w:val="clear" w:fill="FFFFFF"/>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right="0" w:rightChars="0"/>
        <w:jc w:val="left"/>
        <w:textAlignment w:val="auto"/>
        <w:rPr>
          <w:rFonts w:hint="eastAsia" w:ascii="仿宋_GB2312" w:hAnsi="Helvetica" w:eastAsia="仿宋_GB2312" w:cs="仿宋_GB2312"/>
          <w:i w:val="0"/>
          <w:iCs w:val="0"/>
          <w:caps w:val="0"/>
          <w:color w:val="333333"/>
          <w:spacing w:val="0"/>
          <w:sz w:val="31"/>
          <w:szCs w:val="31"/>
          <w:shd w:val="clear" w:fill="FFFFFF"/>
          <w:lang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right="0" w:rightChars="0"/>
        <w:jc w:val="left"/>
        <w:textAlignment w:val="auto"/>
        <w:rPr>
          <w:rFonts w:hint="eastAsia" w:ascii="仿宋_GB2312" w:hAnsi="Helvetica" w:eastAsia="仿宋_GB2312" w:cs="仿宋_GB2312"/>
          <w:i w:val="0"/>
          <w:iCs w:val="0"/>
          <w:caps w:val="0"/>
          <w:color w:val="333333"/>
          <w:spacing w:val="0"/>
          <w:sz w:val="31"/>
          <w:szCs w:val="31"/>
          <w:shd w:val="clear" w:fill="FFFFFF"/>
          <w:lang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right="0" w:rightChars="0" w:firstLine="3410" w:firstLineChars="1100"/>
        <w:jc w:val="left"/>
        <w:textAlignment w:val="auto"/>
        <w:rPr>
          <w:rFonts w:hint="eastAsia" w:ascii="仿宋_GB2312" w:hAnsi="Helvetica" w:eastAsia="仿宋_GB2312" w:cs="仿宋_GB2312"/>
          <w:i w:val="0"/>
          <w:iCs w:val="0"/>
          <w:caps w:val="0"/>
          <w:color w:val="333333"/>
          <w:spacing w:val="0"/>
          <w:sz w:val="31"/>
          <w:szCs w:val="31"/>
          <w:shd w:val="clear" w:fill="FFFFFF"/>
          <w:lang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right="0" w:rightChars="0" w:firstLine="3410" w:firstLineChars="1100"/>
        <w:jc w:val="left"/>
        <w:textAlignment w:val="auto"/>
        <w:rPr>
          <w:rFonts w:hint="eastAsia" w:ascii="仿宋_GB2312" w:hAnsi="Helvetica" w:eastAsia="仿宋_GB2312" w:cs="仿宋_GB2312"/>
          <w:i w:val="0"/>
          <w:iCs w:val="0"/>
          <w:caps w:val="0"/>
          <w:color w:val="333333"/>
          <w:spacing w:val="0"/>
          <w:sz w:val="31"/>
          <w:szCs w:val="31"/>
          <w:shd w:val="clear" w:fill="FFFFFF"/>
          <w:lang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right="0" w:rightChars="0" w:firstLine="5890" w:firstLineChars="1900"/>
        <w:jc w:val="left"/>
        <w:textAlignment w:val="auto"/>
        <w:rPr>
          <w:rFonts w:hint="default" w:ascii="仿宋_GB2312" w:hAnsi="Helvetica" w:eastAsia="仿宋_GB2312" w:cs="仿宋_GB2312"/>
          <w:i w:val="0"/>
          <w:iCs w:val="0"/>
          <w:caps w:val="0"/>
          <w:color w:val="333333"/>
          <w:spacing w:val="0"/>
          <w:sz w:val="31"/>
          <w:szCs w:val="31"/>
          <w:shd w:val="clear" w:fill="FFFFFF"/>
          <w:lang w:val="en-US" w:eastAsia="zh-CN"/>
        </w:rPr>
      </w:pPr>
      <w:bookmarkStart w:id="0" w:name="_GoBack"/>
      <w:bookmarkEnd w:id="0"/>
    </w:p>
    <w:sectPr>
      <w:pgSz w:w="11906" w:h="16838"/>
      <w:pgMar w:top="1134" w:right="1134" w:bottom="85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6A7F8D"/>
    <w:multiLevelType w:val="singleLevel"/>
    <w:tmpl w:val="176A7F8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ZTcyNjg3OWEyNzcyYjEwOWQ2MjdlMjM1MGI2OTgifQ=="/>
  </w:docVars>
  <w:rsids>
    <w:rsidRoot w:val="00000000"/>
    <w:rsid w:val="08A221C0"/>
    <w:rsid w:val="0D1D75F3"/>
    <w:rsid w:val="2D612EA5"/>
    <w:rsid w:val="2DC56712"/>
    <w:rsid w:val="2E6B7AA0"/>
    <w:rsid w:val="2F36178A"/>
    <w:rsid w:val="3D5C69C8"/>
    <w:rsid w:val="443C097B"/>
    <w:rsid w:val="4A9E762D"/>
    <w:rsid w:val="4BD51872"/>
    <w:rsid w:val="5C934294"/>
    <w:rsid w:val="5D1A7244"/>
    <w:rsid w:val="5E195630"/>
    <w:rsid w:val="72D91F24"/>
    <w:rsid w:val="7A582F29"/>
    <w:rsid w:val="7E2D4557"/>
    <w:rsid w:val="7EB01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2270</Words>
  <Characters>2355</Characters>
  <Lines>0</Lines>
  <Paragraphs>0</Paragraphs>
  <TotalTime>275</TotalTime>
  <ScaleCrop>false</ScaleCrop>
  <LinksUpToDate>false</LinksUpToDate>
  <CharactersWithSpaces>2356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2022-07-01T02:38:00Z</dcterms:created>
  <dc:creator>Administrator</dc:creator>
  <cp:lastModifiedBy>Administrator</cp:lastModifiedBy>
  <cp:lastPrinted>2022-12-08T08:15:49Z</cp:lastPrinted>
  <dcterms:modified xsi:type="dcterms:W3CDTF">2022-12-08T08:28:47Z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30B9CA5AF1C54473BBB66B25C5222E54</vt:lpwstr>
  </property>
</Properties>
</file>