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270" w:lineRule="atLeast"/>
        <w:rPr>
          <w:rStyle w:val="7"/>
          <w:rFonts w:ascii="楷体_GB2312" w:hAnsi="黑体" w:eastAsia="楷体_GB2312" w:cs="仿宋_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楷体_GB2312" w:hAnsi="黑体" w:eastAsia="楷体_GB2312" w:cs="仿宋_GB2312"/>
          <w:b w:val="0"/>
          <w:bCs/>
          <w:sz w:val="32"/>
          <w:szCs w:val="32"/>
          <w:shd w:val="clear" w:color="auto" w:fill="FFFFFF"/>
        </w:rPr>
        <w:t>各位应聘者，大家好！</w:t>
      </w:r>
    </w:p>
    <w:p>
      <w:pPr>
        <w:pStyle w:val="4"/>
        <w:widowControl/>
        <w:shd w:val="clear" w:color="auto" w:fill="FFFFFF"/>
        <w:spacing w:beforeAutospacing="0" w:afterAutospacing="0" w:line="270" w:lineRule="atLeast"/>
        <w:ind w:firstLine="640" w:firstLineChars="200"/>
        <w:rPr>
          <w:rStyle w:val="7"/>
          <w:rFonts w:ascii="仿宋_GB2312" w:hAnsi="黑体" w:eastAsia="仿宋_GB2312" w:cs="仿宋_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黑体" w:eastAsia="仿宋_GB2312" w:cs="仿宋_GB2312"/>
          <w:b w:val="0"/>
          <w:bCs/>
          <w:sz w:val="32"/>
          <w:szCs w:val="32"/>
          <w:shd w:val="clear" w:color="auto" w:fill="FFFFFF"/>
        </w:rPr>
        <w:t>为使各位社会人才高效投递简历，知悉招聘流程，明晰相关要求，结合历年招聘经验，将招聘常见问题进行汇总，请各位应聘人员仔细阅读，以免咨询电话过多影响您的应聘，感谢您的配合！</w:t>
      </w:r>
    </w:p>
    <w:p>
      <w:pPr>
        <w:pStyle w:val="4"/>
        <w:widowControl/>
        <w:shd w:val="clear" w:color="auto" w:fill="FFFFFF"/>
        <w:spacing w:beforeLines="100" w:beforeAutospacing="0" w:after="150" w:afterAutospacing="0" w:line="270" w:lineRule="atLeast"/>
        <w:jc w:val="center"/>
        <w:rPr>
          <w:rStyle w:val="7"/>
          <w:rFonts w:ascii="方正小标宋简体" w:hAnsi="仿宋_GB2312" w:eastAsia="方正小标宋简体" w:cs="仿宋_GB2312"/>
          <w:b w:val="0"/>
          <w:bCs/>
          <w:sz w:val="32"/>
          <w:szCs w:val="32"/>
          <w:shd w:val="clear" w:color="auto" w:fill="FFFFFF"/>
        </w:rPr>
      </w:pPr>
      <w:r>
        <w:rPr>
          <w:rStyle w:val="7"/>
          <w:rFonts w:hint="eastAsia" w:ascii="方正小标宋简体" w:hAnsi="仿宋_GB2312" w:eastAsia="方正小标宋简体" w:cs="仿宋_GB2312"/>
          <w:b w:val="0"/>
          <w:bCs/>
          <w:sz w:val="44"/>
          <w:szCs w:val="44"/>
          <w:shd w:val="clear" w:color="auto" w:fill="FFFFFF"/>
        </w:rPr>
        <w:t>招聘常见问题解答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rPr>
          <w:rFonts w:ascii="黑体" w:hAnsi="黑体" w:eastAsia="黑体" w:cs="sans-serif"/>
          <w:b/>
          <w:sz w:val="32"/>
          <w:szCs w:val="32"/>
        </w:rPr>
      </w:pPr>
      <w:r>
        <w:rPr>
          <w:rStyle w:val="7"/>
          <w:rFonts w:hint="eastAsia" w:ascii="黑体" w:hAnsi="黑体" w:eastAsia="黑体" w:cs="仿宋_GB2312"/>
          <w:b w:val="0"/>
          <w:bCs/>
          <w:sz w:val="32"/>
          <w:szCs w:val="32"/>
          <w:shd w:val="clear" w:color="auto" w:fill="FFFFFF"/>
        </w:rPr>
        <w:t>一</w:t>
      </w:r>
      <w:r>
        <w:rPr>
          <w:rStyle w:val="7"/>
          <w:rFonts w:ascii="黑体" w:hAnsi="黑体" w:eastAsia="黑体" w:cs="仿宋_GB2312"/>
          <w:b w:val="0"/>
          <w:bCs/>
          <w:sz w:val="32"/>
          <w:szCs w:val="32"/>
          <w:shd w:val="clear" w:color="auto" w:fill="FFFFFF"/>
        </w:rPr>
        <w:t>、常见问题</w:t>
      </w:r>
    </w:p>
    <w:p>
      <w:pPr>
        <w:pStyle w:val="4"/>
        <w:widowControl/>
        <w:spacing w:beforeAutospacing="0" w:afterLines="50" w:afterAutospacing="0" w:line="520" w:lineRule="exact"/>
        <w:rPr>
          <w:rFonts w:ascii="仿宋_GB2312" w:eastAsia="仿宋_GB2312"/>
          <w:color w:val="777777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color w:val="337FE5"/>
          <w:sz w:val="32"/>
          <w:szCs w:val="32"/>
          <w:shd w:val="clear" w:color="auto" w:fill="FFFFFF"/>
        </w:rPr>
        <w:t>1、简历投递是否接受纸质版或电子邮箱投递？</w:t>
      </w:r>
    </w:p>
    <w:p>
      <w:pPr>
        <w:pStyle w:val="4"/>
        <w:widowControl/>
        <w:spacing w:beforeAutospacing="0" w:afterLines="50" w:afterAutospacing="0" w:line="520" w:lineRule="exact"/>
        <w:rPr>
          <w:rFonts w:ascii="仿宋_GB2312" w:eastAsia="仿宋_GB2312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此次招聘全部采取网上报名的方式进</w:t>
      </w:r>
      <w:r>
        <w:rPr>
          <w:rFonts w:hint="eastAsia" w:ascii="仿宋_GB2312" w:eastAsia="仿宋_GB2312" w:hAnsiTheme="minorEastAsia"/>
          <w:bCs/>
          <w:sz w:val="32"/>
          <w:szCs w:val="32"/>
        </w:rPr>
        <w:t>行,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只接受通过招聘通道扫码进行简历投递。</w:t>
      </w:r>
      <w:bookmarkStart w:id="0" w:name="_GoBack"/>
      <w:bookmarkEnd w:id="0"/>
    </w:p>
    <w:p>
      <w:pPr>
        <w:widowControl/>
        <w:shd w:val="clear" w:color="auto" w:fill="FFFFFF"/>
        <w:spacing w:afterLines="50" w:line="520" w:lineRule="exact"/>
        <w:jc w:val="left"/>
        <w:rPr>
          <w:rFonts w:hint="eastAsia" w:ascii="仿宋_GB2312" w:hAnsi="sans-serif" w:eastAsia="仿宋_GB2312" w:cs="sans-serif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7FE5"/>
          <w:kern w:val="0"/>
          <w:sz w:val="32"/>
          <w:szCs w:val="32"/>
          <w:shd w:val="clear" w:color="auto" w:fill="FFFFFF"/>
        </w:rPr>
        <w:t>2、怎样才算简历投递成功？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hint="eastAsia" w:ascii="仿宋_GB2312" w:hAnsi="sans-serif" w:eastAsia="仿宋_GB2312" w:cs="sans-serif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投递网页显示 “提交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成功”字样，即投递顺利。</w:t>
      </w:r>
    </w:p>
    <w:p>
      <w:pPr>
        <w:widowControl/>
        <w:spacing w:afterLines="50" w:line="520" w:lineRule="exact"/>
        <w:jc w:val="left"/>
        <w:rPr>
          <w:rFonts w:ascii="仿宋_GB2312" w:eastAsia="仿宋_GB2312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7FE5"/>
          <w:kern w:val="0"/>
          <w:sz w:val="32"/>
          <w:szCs w:val="32"/>
          <w:shd w:val="clear" w:color="auto" w:fill="FFFFFF"/>
        </w:rPr>
        <w:t>3、已投过简历，能否重新投递？</w:t>
      </w:r>
    </w:p>
    <w:p>
      <w:pPr>
        <w:widowControl/>
        <w:spacing w:afterLines="50" w:line="520" w:lineRule="exact"/>
        <w:jc w:val="left"/>
        <w:rPr>
          <w:rFonts w:ascii="仿宋_GB2312" w:eastAsia="仿宋_GB2312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每位应聘者不可二次投递，请投递时认真核对。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ascii="仿宋_GB2312" w:hAnsi="仿宋_GB2312" w:eastAsia="仿宋_GB2312" w:cs="仿宋_GB2312"/>
          <w:b/>
          <w:bCs/>
          <w:color w:val="337FE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7FE5"/>
          <w:kern w:val="0"/>
          <w:sz w:val="32"/>
          <w:szCs w:val="32"/>
          <w:shd w:val="clear" w:color="auto" w:fill="FFFFFF"/>
        </w:rPr>
        <w:t>4、简历提交后，相关信息和岗位志愿能否修改？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hint="eastAsia" w:ascii="仿宋_GB2312" w:hAnsi="sans-serif" w:eastAsia="仿宋_GB2312" w:cs="sans-serif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不能修改，请如实认真填写；“岗位调剂志愿”医院结合简历情况在面试时做双向选择。</w:t>
      </w:r>
    </w:p>
    <w:p>
      <w:pPr>
        <w:pStyle w:val="4"/>
        <w:widowControl/>
        <w:shd w:val="clear" w:color="auto" w:fill="FFFFFF"/>
        <w:spacing w:beforeAutospacing="0" w:afterLines="50" w:afterAutospacing="0" w:line="520" w:lineRule="exact"/>
        <w:rPr>
          <w:rFonts w:hint="eastAsia" w:ascii="仿宋_GB2312" w:hAnsi="sans-serif" w:eastAsia="仿宋_GB2312" w:cs="sans-serif"/>
          <w:color w:val="777777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color w:val="337FE5"/>
          <w:sz w:val="32"/>
          <w:szCs w:val="32"/>
          <w:shd w:val="clear" w:color="auto" w:fill="FFFFFF"/>
        </w:rPr>
        <w:t>5、理论考核/面试时间如何安排，组织形式是什么？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rPr>
          <w:rFonts w:hint="eastAsia" w:ascii="仿宋_GB2312" w:hAnsi="sans-serif" w:eastAsia="仿宋_GB2312" w:cs="sans-seri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理论考核仅护理本科学历人员组织，理论考核、面试届时视情况进行线下或者线上组织。</w:t>
      </w:r>
    </w:p>
    <w:p>
      <w:pPr>
        <w:pStyle w:val="4"/>
        <w:widowControl/>
        <w:shd w:val="clear" w:color="auto" w:fill="FFFFFF"/>
        <w:spacing w:beforeLines="100" w:beforeAutospacing="0" w:afterAutospacing="0" w:line="520" w:lineRule="exact"/>
        <w:rPr>
          <w:rFonts w:ascii="黑体" w:hAnsi="黑体" w:eastAsia="黑体" w:cs="sans-serif"/>
          <w:b/>
          <w:sz w:val="32"/>
          <w:szCs w:val="32"/>
        </w:rPr>
      </w:pPr>
      <w:r>
        <w:rPr>
          <w:rStyle w:val="7"/>
          <w:rFonts w:hint="eastAsia" w:ascii="黑体" w:hAnsi="黑体" w:eastAsia="黑体" w:cs="仿宋_GB2312"/>
          <w:b w:val="0"/>
          <w:bCs/>
          <w:sz w:val="32"/>
          <w:szCs w:val="32"/>
          <w:shd w:val="clear" w:color="auto" w:fill="FFFFFF"/>
        </w:rPr>
        <w:t>二、应聘须知</w:t>
      </w:r>
    </w:p>
    <w:p>
      <w:pPr>
        <w:pStyle w:val="4"/>
        <w:widowControl/>
        <w:shd w:val="clear" w:color="auto" w:fill="FFFFFF"/>
        <w:spacing w:beforeAutospacing="0" w:afterAutospacing="0" w:line="520" w:lineRule="exact"/>
        <w:rPr>
          <w:rFonts w:hint="eastAsia" w:ascii="仿宋_GB2312" w:hAnsi="sans-serif" w:eastAsia="仿宋_GB2312" w:cs="sans-serif"/>
          <w:color w:val="333333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color w:val="337FE5"/>
          <w:sz w:val="32"/>
          <w:szCs w:val="32"/>
          <w:shd w:val="clear" w:color="auto" w:fill="FFFFFF"/>
        </w:rPr>
        <w:t>1、简历填写：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●请务必保证简历的真实性。能够提供相关佐证材料，如果有虚假信息，愿接受取消任用资格与受解聘的处理。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hint="eastAsia" w:ascii="仿宋_GB2312" w:hAnsi="sans-serif" w:eastAsia="仿宋_GB2312" w:cs="sans-serif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●请仔细对照招聘简章发布的科室、岗位填写应聘信息，投递符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合条件的岗位，不符合要求者将无法通过资格初审。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hint="eastAsia" w:ascii="仿宋_GB2312" w:hAnsi="sans-serif" w:eastAsia="仿宋_GB2312" w:cs="sans-serif"/>
          <w:color w:val="77777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●请将简历信息栏中所有信息填写完整准确，以免无法提交。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●请按提示要求填写简历，有下拉框的请按照下拉框选择填写，否则可能会影响简历审核结果。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请确保个人简历中的邮箱及手机号码填写准确，以免影响招聘通知。</w:t>
      </w:r>
    </w:p>
    <w:p>
      <w:pPr>
        <w:widowControl/>
        <w:shd w:val="clear" w:color="auto" w:fill="FFFFFF"/>
        <w:spacing w:after="50" w:line="520" w:lineRule="exact"/>
        <w:jc w:val="left"/>
        <w:rPr>
          <w:rFonts w:hint="eastAsia" w:ascii="仿宋_GB2312" w:hAnsi="sans-serif" w:eastAsia="仿宋_GB2312" w:cs="sans-serif"/>
          <w:color w:val="777777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Cs/>
          <w:color w:val="337FE5"/>
          <w:kern w:val="0"/>
          <w:sz w:val="32"/>
          <w:szCs w:val="32"/>
          <w:shd w:val="clear" w:color="auto" w:fill="FFFFFF"/>
        </w:rPr>
        <w:t>2、应聘过程：</w:t>
      </w:r>
    </w:p>
    <w:p>
      <w:pPr>
        <w:widowControl/>
        <w:shd w:val="clear" w:color="auto" w:fill="FFFFFF"/>
        <w:spacing w:afterLines="50"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所有环节须应聘者本人参试，理论考核、面试安排及招聘结果届时将通过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短信或者邮件形式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通知应聘者，请在规定时间内完成，逾期未确认或未参加者将视为自动放弃。</w:t>
      </w:r>
    </w:p>
    <w:p>
      <w:pPr>
        <w:widowControl/>
        <w:shd w:val="clear" w:color="auto" w:fill="FFFFFF"/>
        <w:spacing w:afterLines="50" w:line="520" w:lineRule="exact"/>
        <w:jc w:val="left"/>
        <w:rPr>
          <w:rStyle w:val="7"/>
          <w:rFonts w:hint="eastAsia" w:ascii="仿宋_GB2312" w:eastAsia="仿宋_GB2312"/>
          <w:bCs/>
          <w:color w:val="337FE5"/>
          <w:sz w:val="32"/>
        </w:rPr>
      </w:pPr>
      <w:r>
        <w:rPr>
          <w:rStyle w:val="7"/>
          <w:rFonts w:hint="eastAsia" w:ascii="仿宋_GB2312" w:eastAsia="仿宋_GB2312"/>
          <w:bCs/>
          <w:color w:val="337FE5"/>
          <w:sz w:val="32"/>
        </w:rPr>
        <w:t>3、高层次人才应聘流程：</w:t>
      </w:r>
    </w:p>
    <w:p>
      <w:pPr>
        <w:widowControl/>
        <w:shd w:val="clear" w:color="auto" w:fill="FFFFFF"/>
        <w:spacing w:afterLines="50"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扫码网上报名→发送业绩证明材料至指定邮箱→初审材料→人才办/科室招聘专员联系应聘者→科室面试→院级复试→签订三方协议→政审、体检→办理入职</w:t>
      </w: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zMjgwNjYwMmVhZmZiMmQzZDY3NWVjMDVlZjVjMTIifQ=="/>
  </w:docVars>
  <w:rsids>
    <w:rsidRoot w:val="3AE571B7"/>
    <w:rsid w:val="000D26BD"/>
    <w:rsid w:val="002920F4"/>
    <w:rsid w:val="003233F1"/>
    <w:rsid w:val="003B71F8"/>
    <w:rsid w:val="00496EFC"/>
    <w:rsid w:val="005B16D9"/>
    <w:rsid w:val="00633604"/>
    <w:rsid w:val="007D35CC"/>
    <w:rsid w:val="00814A3C"/>
    <w:rsid w:val="008F65A8"/>
    <w:rsid w:val="009B07D0"/>
    <w:rsid w:val="009B5C2F"/>
    <w:rsid w:val="00A77E1B"/>
    <w:rsid w:val="00AA217D"/>
    <w:rsid w:val="00AE527E"/>
    <w:rsid w:val="00B719F5"/>
    <w:rsid w:val="00BD035F"/>
    <w:rsid w:val="00DE56AE"/>
    <w:rsid w:val="00EB1AEF"/>
    <w:rsid w:val="00F16202"/>
    <w:rsid w:val="00F84F23"/>
    <w:rsid w:val="00FA65AE"/>
    <w:rsid w:val="0B1E36FD"/>
    <w:rsid w:val="0D183C42"/>
    <w:rsid w:val="0F4B2DB1"/>
    <w:rsid w:val="14FB46BE"/>
    <w:rsid w:val="1B7812AB"/>
    <w:rsid w:val="1F334A54"/>
    <w:rsid w:val="21B77425"/>
    <w:rsid w:val="28205052"/>
    <w:rsid w:val="2D6B0EE9"/>
    <w:rsid w:val="3AE571B7"/>
    <w:rsid w:val="3F5F6961"/>
    <w:rsid w:val="44640ECD"/>
    <w:rsid w:val="49916BE1"/>
    <w:rsid w:val="57353EF2"/>
    <w:rsid w:val="5A8E2EAB"/>
    <w:rsid w:val="5C1B5C66"/>
    <w:rsid w:val="5FD46493"/>
    <w:rsid w:val="619C5757"/>
    <w:rsid w:val="6548459E"/>
    <w:rsid w:val="6D912B1D"/>
    <w:rsid w:val="6F3C482C"/>
    <w:rsid w:val="71B71F1F"/>
    <w:rsid w:val="7B2C5126"/>
    <w:rsid w:val="7DA57A41"/>
    <w:rsid w:val="7EB70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751</Words>
  <Characters>751</Characters>
  <Lines>5</Lines>
  <Paragraphs>1</Paragraphs>
  <TotalTime>165</TotalTime>
  <ScaleCrop>false</ScaleCrop>
  <LinksUpToDate>false</LinksUpToDate>
  <CharactersWithSpaces>756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2022-09-01T07:25:00Z</dcterms:created>
  <dc:creator>朱朱^_^</dc:creator>
  <cp:lastModifiedBy>Administrator</cp:lastModifiedBy>
  <dcterms:modified xsi:type="dcterms:W3CDTF">2022-11-25T02:49:40Z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DB0FB6C087A34B798E3D56D0D814FB78</vt:lpwstr>
  </property>
</Properties>
</file>