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9299" w14:textId="77777777" w:rsidR="00A01871" w:rsidRDefault="0000000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04798C7" w14:textId="77777777" w:rsidR="00A01871" w:rsidRDefault="00000000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在线笔试违纪行为认定及处理办法</w:t>
      </w:r>
    </w:p>
    <w:p w14:paraId="25BCCFAE" w14:textId="77777777" w:rsidR="00A01871" w:rsidRDefault="00A01871">
      <w:pPr>
        <w:ind w:firstLine="636"/>
        <w:rPr>
          <w:rFonts w:ascii="仿宋_GB2312" w:eastAsia="仿宋_GB2312" w:hAnsi="仿宋_GB2312" w:cs="仿宋_GB2312"/>
          <w:sz w:val="18"/>
          <w:szCs w:val="18"/>
        </w:rPr>
      </w:pPr>
    </w:p>
    <w:p w14:paraId="57781855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354A51B7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7F2DB557" w14:textId="77777777" w:rsidR="00A0187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1792BEF9" w14:textId="77777777" w:rsidR="00A0187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（二）离开座位、离开监控视频范围、遮挡摄像头的；</w:t>
      </w:r>
    </w:p>
    <w:p w14:paraId="73B50D60" w14:textId="77777777" w:rsidR="00A01871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（三）有进食、进水、上卫生间行为的；</w:t>
      </w:r>
    </w:p>
    <w:p w14:paraId="03CF218D" w14:textId="77777777" w:rsidR="00A01871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（四）有对外传递物品行为的；</w:t>
      </w:r>
    </w:p>
    <w:p w14:paraId="3C46D37F" w14:textId="77777777" w:rsidR="00A01871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（五）佩戴耳机的；</w:t>
      </w:r>
    </w:p>
    <w:p w14:paraId="042C8E99" w14:textId="77777777" w:rsidR="00A01871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bookmarkStart w:id="0" w:name="_Hlk100482722"/>
      <w:r>
        <w:rPr>
          <w:rFonts w:ascii="仿宋_GB2312" w:eastAsia="仿宋_GB2312" w:hAnsi="仿宋_GB2312" w:cs="仿宋_GB2312" w:hint="eastAsia"/>
          <w:sz w:val="32"/>
          <w:szCs w:val="32"/>
        </w:rPr>
        <w:t>发声朗读题目的；</w:t>
      </w:r>
      <w:bookmarkEnd w:id="0"/>
    </w:p>
    <w:p w14:paraId="3C6746CB" w14:textId="77777777" w:rsidR="00A01871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6113B0F6" w14:textId="77777777" w:rsidR="00A01871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4B78B7B1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712BD179" w14:textId="77777777" w:rsidR="00A0187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390FF66F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346DD452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（三）浏览网页、在线查询、翻阅电脑和手机存储资料，查看电子影像资料的；</w:t>
      </w:r>
    </w:p>
    <w:p w14:paraId="74771904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18079662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7620DEAD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660B9213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64EFCD39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5EA0FA3E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60AD03FF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687F47EB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75F6ECFE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EEB853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0D21F8EF" w14:textId="77777777" w:rsidR="00A01871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6B57A5D0" w14:textId="77777777" w:rsidR="00A01871" w:rsidRDefault="00000000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1C811739" w14:textId="77777777" w:rsidR="00A0187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考生有第一条所列考试违纪行为之一的，取消本场考试成绩。</w:t>
      </w:r>
    </w:p>
    <w:p w14:paraId="1F64A686" w14:textId="77777777" w:rsidR="00A0187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14:paraId="73551AB9" w14:textId="77777777" w:rsidR="00A0187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如考生因手机设备问题、网络问题、考生个人行为等问题，导致主机端和辅机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22EF2651" w14:textId="77777777" w:rsidR="00A0187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笔试过程中，未按要求录制真实、有效的辅机端佐证视频，影响考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B9DB5AF" w14:textId="77777777" w:rsidR="00A0187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7C4FE69E" w14:textId="77777777" w:rsidR="00A0187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 w14:paraId="204F38C1" w14:textId="77777777" w:rsidR="00A0187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笔试过程中，若考生没有按照要求进行登录、答题、保存、交卷，将不能正确记录相关信息，后果由考生承担。</w:t>
      </w:r>
    </w:p>
    <w:sectPr w:rsidR="00A01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2F28F1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01871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0D4845EA"/>
    <w:rsid w:val="12F94B90"/>
    <w:rsid w:val="155C5C39"/>
    <w:rsid w:val="1B172708"/>
    <w:rsid w:val="1BEA00C2"/>
    <w:rsid w:val="23F92763"/>
    <w:rsid w:val="2FD87DD7"/>
    <w:rsid w:val="3E3B2540"/>
    <w:rsid w:val="491A4F3C"/>
    <w:rsid w:val="49A019B5"/>
    <w:rsid w:val="4E0B24A4"/>
    <w:rsid w:val="54531AF6"/>
    <w:rsid w:val="57EC3662"/>
    <w:rsid w:val="5D5051B2"/>
    <w:rsid w:val="609A4606"/>
    <w:rsid w:val="6409164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032D0"/>
  <w15:docId w15:val="{52DDBCA1-8D19-43E1-B5C3-A6379595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968</Characters>
  <Application>Microsoft Office Word</Application>
  <DocSecurity>0</DocSecurity>
  <Lines>8</Lines>
  <Paragraphs>2</Paragraphs>
  <ScaleCrop>false</ScaleCrop>
  <Company>china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赵 浩然</cp:lastModifiedBy>
  <cp:revision>2</cp:revision>
  <cp:lastPrinted>2022-11-16T08:37:00Z</cp:lastPrinted>
  <dcterms:created xsi:type="dcterms:W3CDTF">2022-11-21T08:50:00Z</dcterms:created>
  <dcterms:modified xsi:type="dcterms:W3CDTF">2022-11-21T08:50:00Z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