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72" w:line="161" w:lineRule="auto"/>
        <w:jc w:val="center"/>
        <w:rPr>
          <w:rFonts w:ascii="微软雅黑" w:hAnsi="微软雅黑" w:eastAsia="微软雅黑" w:cs="微软雅黑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12"/>
          <w:sz w:val="40"/>
          <w:szCs w:val="40"/>
        </w:rPr>
        <w:t>临漳</w:t>
      </w:r>
      <w:r>
        <w:rPr>
          <w:rFonts w:hint="eastAsia" w:ascii="方正小标宋简体" w:hAnsi="方正小标宋简体" w:eastAsia="方正小标宋简体" w:cs="方正小标宋简体"/>
          <w:spacing w:val="11"/>
          <w:sz w:val="40"/>
          <w:szCs w:val="40"/>
        </w:rPr>
        <w:t>县</w:t>
      </w:r>
      <w:r>
        <w:rPr>
          <w:rFonts w:hint="eastAsia" w:ascii="方正小标宋简体" w:hAnsi="方正小标宋简体" w:eastAsia="方正小标宋简体" w:cs="方正小标宋简体"/>
          <w:spacing w:val="6"/>
          <w:sz w:val="40"/>
          <w:szCs w:val="40"/>
        </w:rPr>
        <w:t xml:space="preserve"> 2022 年公开招聘社区工作者报名表</w:t>
      </w:r>
    </w:p>
    <w:tbl>
      <w:tblPr>
        <w:tblStyle w:val="5"/>
        <w:tblW w:w="9138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1144"/>
        <w:gridCol w:w="467"/>
        <w:gridCol w:w="185"/>
        <w:gridCol w:w="487"/>
        <w:gridCol w:w="938"/>
        <w:gridCol w:w="485"/>
        <w:gridCol w:w="1130"/>
        <w:gridCol w:w="247"/>
        <w:gridCol w:w="1018"/>
        <w:gridCol w:w="19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0" w:hRule="atLeast"/>
        </w:trPr>
        <w:tc>
          <w:tcPr>
            <w:tcW w:w="105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7" w:line="227" w:lineRule="auto"/>
              <w:ind w:left="1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  名</w:t>
            </w:r>
          </w:p>
        </w:tc>
        <w:tc>
          <w:tcPr>
            <w:tcW w:w="11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7" w:line="223" w:lineRule="auto"/>
              <w:ind w:left="2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性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别</w:t>
            </w:r>
          </w:p>
        </w:tc>
        <w:tc>
          <w:tcPr>
            <w:tcW w:w="142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59" w:line="225" w:lineRule="auto"/>
              <w:ind w:left="324" w:right="201" w:hanging="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生年月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 xml:space="preserve">   岁)</w:t>
            </w:r>
          </w:p>
        </w:tc>
        <w:tc>
          <w:tcPr>
            <w:tcW w:w="101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Merge w:val="restart"/>
            <w:tcBorders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6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照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5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67" w:line="226" w:lineRule="auto"/>
              <w:ind w:left="1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 族</w:t>
            </w:r>
          </w:p>
        </w:tc>
        <w:tc>
          <w:tcPr>
            <w:tcW w:w="11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67" w:line="224" w:lineRule="auto"/>
              <w:ind w:left="2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籍  贯</w:t>
            </w:r>
          </w:p>
        </w:tc>
        <w:tc>
          <w:tcPr>
            <w:tcW w:w="381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54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7" w:line="223" w:lineRule="auto"/>
              <w:ind w:left="169" w:right="165" w:hanging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政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面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 貌</w:t>
            </w:r>
          </w:p>
        </w:tc>
        <w:tc>
          <w:tcPr>
            <w:tcW w:w="11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" w:line="223" w:lineRule="auto"/>
              <w:ind w:left="230" w:right="209" w:hanging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入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 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时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间</w:t>
            </w:r>
          </w:p>
        </w:tc>
        <w:tc>
          <w:tcPr>
            <w:tcW w:w="142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29" w:line="225" w:lineRule="auto"/>
              <w:ind w:left="3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健  康</w:t>
            </w:r>
          </w:p>
          <w:p>
            <w:pPr>
              <w:spacing w:line="219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状  况</w:t>
            </w:r>
          </w:p>
        </w:tc>
        <w:tc>
          <w:tcPr>
            <w:tcW w:w="101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850" w:type="dxa"/>
            <w:gridSpan w:val="4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57" w:line="233" w:lineRule="auto"/>
              <w:ind w:left="826" w:right="221" w:hanging="6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《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社会工作者职业水平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证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书》等级</w:t>
            </w:r>
          </w:p>
        </w:tc>
        <w:tc>
          <w:tcPr>
            <w:tcW w:w="1910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57" w:line="233" w:lineRule="auto"/>
              <w:ind w:left="222" w:right="201" w:firstLine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熟悉专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有何专长</w:t>
            </w:r>
          </w:p>
        </w:tc>
        <w:tc>
          <w:tcPr>
            <w:tcW w:w="101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Merge w:val="continue"/>
            <w:tcBorders>
              <w:top w:val="nil"/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54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/>
              <w:ind w:left="174" w:right="1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学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 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学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 位</w:t>
            </w:r>
          </w:p>
        </w:tc>
        <w:tc>
          <w:tcPr>
            <w:tcW w:w="11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9" w:line="222" w:lineRule="auto"/>
              <w:ind w:left="206" w:right="2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全日制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教  育</w:t>
            </w:r>
          </w:p>
        </w:tc>
        <w:tc>
          <w:tcPr>
            <w:tcW w:w="256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" w:line="224" w:lineRule="auto"/>
              <w:ind w:left="225" w:right="201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毕业院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系及专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业</w:t>
            </w:r>
          </w:p>
        </w:tc>
        <w:tc>
          <w:tcPr>
            <w:tcW w:w="3001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54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9" w:line="222" w:lineRule="auto"/>
              <w:ind w:left="207" w:right="215" w:firstLine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 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教  育</w:t>
            </w:r>
          </w:p>
        </w:tc>
        <w:tc>
          <w:tcPr>
            <w:tcW w:w="256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9" w:line="222" w:lineRule="auto"/>
              <w:ind w:left="225" w:right="201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毕业院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系及专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业</w:t>
            </w:r>
          </w:p>
        </w:tc>
        <w:tc>
          <w:tcPr>
            <w:tcW w:w="3001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19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13" w:line="225" w:lineRule="auto"/>
              <w:ind w:left="2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民身份证号码</w:t>
            </w:r>
          </w:p>
        </w:tc>
        <w:tc>
          <w:tcPr>
            <w:tcW w:w="256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3" w:line="225" w:lineRule="auto"/>
              <w:ind w:left="1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手机号码</w:t>
            </w:r>
          </w:p>
        </w:tc>
        <w:tc>
          <w:tcPr>
            <w:tcW w:w="3001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4760" w:type="dxa"/>
            <w:gridSpan w:val="7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75" w:line="239" w:lineRule="auto"/>
              <w:ind w:left="110" w:right="444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参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加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河北省 2022 年公务员录用四级联考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选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拔考试笔试成绩</w:t>
            </w:r>
          </w:p>
        </w:tc>
        <w:tc>
          <w:tcPr>
            <w:tcW w:w="4378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1054" w:type="dxa"/>
            <w:tcBorders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7" w:line="215" w:lineRule="auto"/>
              <w:ind w:left="4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1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39"/>
                <w:sz w:val="23"/>
                <w:szCs w:val="23"/>
              </w:rPr>
              <w:t>习经历</w:t>
            </w:r>
          </w:p>
        </w:tc>
        <w:tc>
          <w:tcPr>
            <w:tcW w:w="8084" w:type="dxa"/>
            <w:gridSpan w:val="10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1054" w:type="dxa"/>
            <w:tcBorders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7" w:line="236" w:lineRule="auto"/>
              <w:ind w:left="4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2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pacing w:val="30"/>
                <w:sz w:val="23"/>
                <w:szCs w:val="23"/>
              </w:rPr>
              <w:t>作简历</w:t>
            </w:r>
          </w:p>
        </w:tc>
        <w:tc>
          <w:tcPr>
            <w:tcW w:w="8084" w:type="dxa"/>
            <w:gridSpan w:val="10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9" w:hRule="atLeast"/>
        </w:trPr>
        <w:tc>
          <w:tcPr>
            <w:tcW w:w="1054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4" w:line="241" w:lineRule="auto"/>
              <w:ind w:left="166" w:right="165" w:hanging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家庭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要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成员</w:t>
            </w:r>
          </w:p>
        </w:tc>
        <w:tc>
          <w:tcPr>
            <w:tcW w:w="161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226" w:lineRule="auto"/>
              <w:ind w:left="5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称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谓</w:t>
            </w:r>
          </w:p>
        </w:tc>
        <w:tc>
          <w:tcPr>
            <w:tcW w:w="161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27" w:lineRule="auto"/>
              <w:ind w:left="5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姓名</w:t>
            </w:r>
          </w:p>
        </w:tc>
        <w:tc>
          <w:tcPr>
            <w:tcW w:w="161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7" w:line="227" w:lineRule="auto"/>
              <w:ind w:left="35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8" w:line="226" w:lineRule="auto"/>
              <w:ind w:left="16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政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治面貌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88" w:line="225" w:lineRule="auto"/>
              <w:ind w:left="16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工作单位及职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54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54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54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54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54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70" w:hRule="atLeast"/>
        </w:trPr>
        <w:tc>
          <w:tcPr>
            <w:tcW w:w="9138" w:type="dxa"/>
            <w:gridSpan w:val="11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256" w:line="225" w:lineRule="auto"/>
              <w:ind w:right="371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个人签字 ：      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        年    月    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1314" w:bottom="1149" w:left="1427" w:header="0" w:footer="9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rPr>
        <w:rFonts w:ascii="Times New Roman" w:hAnsi="Times New Roman" w:eastAsia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k5MjYwZjAyYmU5OTQzZDgyOGEyNzlmN2Q1MTJhNzkifQ=="/>
  </w:docVars>
  <w:rsids>
    <w:rsidRoot w:val="00000000"/>
    <w:rsid w:val="23B0596A"/>
    <w:rsid w:val="3CA81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2145</Words>
  <Characters>2261</Characters>
  <TotalTime>10</TotalTime>
  <ScaleCrop>false</ScaleCrop>
  <LinksUpToDate>false</LinksUpToDate>
  <CharactersWithSpaces>2390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2022-11-14T11:16:00Z</dcterms:created>
  <dc:creator>Administrator</dc:creator>
  <cp:lastModifiedBy>我是会员</cp:lastModifiedBy>
  <dcterms:modified xsi:type="dcterms:W3CDTF">2022-11-14T03:50:30Z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2022-11-14T11:40:26Z</vt:filetime>
  </property>
  <property fmtid="{D5CDD505-2E9C-101B-9397-08002B2CF9AE}" pid="4" name="KSOProductBuildVer">
    <vt:lpwstr>2052-11.1.0.12763</vt:lpwstr>
  </property>
  <property fmtid="{D5CDD505-2E9C-101B-9397-08002B2CF9AE}" pid="5" name="ICV">
    <vt:lpwstr>F31B5BB28BFA498794BD5B4A6190F1ED</vt:lpwstr>
  </property>
</Properties>
</file>