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99990" cy="1714500"/>
            <wp:effectExtent l="9525" t="9525" r="1968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使用“居民身份证”或“港澳台居住证”的考生，请根据系统提示操作实人认证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25295" cy="23933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r="48199" b="1772"/>
                    <a:stretch>
                      <a:fillRect/>
                    </a:stretch>
                  </pic:blipFill>
                  <pic:spPr>
                    <a:xfrm>
                      <a:off x="0" y="0"/>
                      <a:ext cx="1736928" cy="24092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highlight w:val="yellow"/>
        </w:rPr>
        <w:t>倒计时结束后</w:t>
      </w:r>
      <w:r>
        <w:rPr>
          <w:rFonts w:ascii="微软雅黑" w:hAnsi="微软雅黑" w:eastAsia="微软雅黑"/>
          <w:color w:val="FF0000"/>
          <w:highlight w:val="yellow"/>
        </w:rPr>
        <w:t>，只</w:t>
      </w:r>
      <w:r>
        <w:rPr>
          <w:rFonts w:hint="eastAsia" w:ascii="微软雅黑" w:hAnsi="微软雅黑" w:eastAsia="微软雅黑"/>
          <w:color w:val="FF0000"/>
          <w:highlight w:val="yellow"/>
        </w:rPr>
        <w:t>有</w:t>
      </w:r>
      <w:r>
        <w:rPr>
          <w:rFonts w:ascii="微软雅黑" w:hAnsi="微软雅黑" w:eastAsia="微软雅黑"/>
          <w:color w:val="FF0000"/>
          <w:highlight w:val="yellow"/>
        </w:rPr>
        <w:t>1</w:t>
      </w:r>
      <w:r>
        <w:rPr>
          <w:rFonts w:hint="eastAsia" w:ascii="微软雅黑" w:hAnsi="微软雅黑" w:eastAsia="微软雅黑"/>
          <w:color w:val="FF0000"/>
          <w:highlight w:val="yellow"/>
        </w:rPr>
        <w:t>分钟</w:t>
      </w:r>
      <w:r>
        <w:rPr>
          <w:rFonts w:ascii="微软雅黑" w:hAnsi="微软雅黑" w:eastAsia="微软雅黑"/>
          <w:color w:val="FF0000"/>
          <w:highlight w:val="yellow"/>
        </w:rPr>
        <w:t>（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11</w:t>
      </w:r>
      <w:r>
        <w:rPr>
          <w:rFonts w:ascii="微软雅黑" w:hAnsi="微软雅黑" w:eastAsia="微软雅黑"/>
          <w:color w:val="FF0000"/>
          <w:highlight w:val="yellow"/>
        </w:rPr>
        <w:t>: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3</w:t>
      </w:r>
      <w:r>
        <w:rPr>
          <w:rFonts w:ascii="微软雅黑" w:hAnsi="微软雅黑" w:eastAsia="微软雅黑"/>
          <w:color w:val="FF0000"/>
          <w:highlight w:val="yellow"/>
        </w:rPr>
        <w:t>0:0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</w:t>
      </w:r>
      <w:r>
        <w:rPr>
          <w:rFonts w:ascii="微软雅黑" w:hAnsi="微软雅黑" w:eastAsia="微软雅黑"/>
          <w:color w:val="FF0000"/>
          <w:highlight w:val="yellow"/>
        </w:rPr>
        <w:t>-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11</w:t>
      </w:r>
      <w:r>
        <w:rPr>
          <w:rFonts w:ascii="微软雅黑" w:hAnsi="微软雅黑" w:eastAsia="微软雅黑"/>
          <w:color w:val="FF0000"/>
          <w:highlight w:val="yellow"/>
        </w:rPr>
        <w:t>: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3</w:t>
      </w:r>
      <w:r>
        <w:rPr>
          <w:rFonts w:ascii="微软雅黑" w:hAnsi="微软雅黑" w:eastAsia="微软雅黑"/>
          <w:color w:val="FF0000"/>
          <w:highlight w:val="yellow"/>
        </w:rPr>
        <w:t>0:59）</w:t>
      </w:r>
      <w:r>
        <w:rPr>
          <w:rFonts w:hint="eastAsia" w:ascii="微软雅黑" w:hAnsi="微软雅黑" w:eastAsia="微软雅黑"/>
          <w:color w:val="FF0000"/>
          <w:highlight w:val="yellow"/>
        </w:rPr>
        <w:t>的时间允许点击“开始面试”，时间截止则无法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点击“</w:t>
      </w:r>
      <w:r>
        <w:rPr>
          <w:rFonts w:hint="eastAsia" w:ascii="微软雅黑" w:hAnsi="微软雅黑" w:eastAsia="微软雅黑"/>
          <w:color w:val="FF0000"/>
          <w:highlight w:val="yellow"/>
        </w:rPr>
        <w:t>开始面试</w:t>
      </w:r>
      <w:r>
        <w:rPr>
          <w:rFonts w:hint="eastAsia" w:ascii="微软雅黑" w:hAnsi="微软雅黑" w:eastAsia="微软雅黑"/>
          <w:color w:val="FF0000"/>
          <w:highlight w:val="yellow"/>
          <w:lang w:eastAsia="zh-CN"/>
        </w:rPr>
        <w:t>”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按钮</w:t>
      </w:r>
      <w:r>
        <w:rPr>
          <w:rFonts w:hint="eastAsia" w:ascii="微软雅黑" w:hAnsi="微软雅黑" w:eastAsia="微软雅黑"/>
          <w:color w:val="FF0000"/>
          <w:highlight w:val="yellow"/>
        </w:rPr>
        <w:t>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hint="eastAsia" w:ascii="微软雅黑" w:hAnsi="微软雅黑" w:eastAsia="微软雅黑"/>
          <w:highlight w:val="yellow"/>
          <w:lang w:eastAsia="zh-CN"/>
        </w:rPr>
      </w:pPr>
      <w:bookmarkStart w:id="0" w:name="_GoBack"/>
      <w:r>
        <w:rPr>
          <w:rFonts w:hint="eastAsia" w:ascii="微软雅黑" w:hAnsi="微软雅黑" w:eastAsia="微软雅黑"/>
          <w:highlight w:val="yellow"/>
        </w:rPr>
        <w:t>正式面试开始后，请考生按照试题顺序进行作答；考生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先进行5分钟</w:t>
      </w:r>
      <w:r>
        <w:rPr>
          <w:rFonts w:hint="eastAsia" w:ascii="微软雅黑" w:hAnsi="微软雅黑" w:eastAsia="微软雅黑"/>
          <w:highlight w:val="yellow"/>
        </w:rPr>
        <w:t>审题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环节（不允许作答），审题完成后进入答题环节，</w:t>
      </w:r>
      <w:r>
        <w:rPr>
          <w:rFonts w:hint="eastAsia" w:ascii="微软雅黑" w:hAnsi="微软雅黑" w:eastAsia="微软雅黑"/>
          <w:highlight w:val="yellow"/>
        </w:rPr>
        <w:t>请点击“开始录制”按钮并作答，每完成一个问题的回答，请说“第**题答题完毕”；完成所有面试问题的回答，请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在11:37:59后</w:t>
      </w:r>
      <w:r>
        <w:rPr>
          <w:rFonts w:hint="eastAsia" w:ascii="微软雅黑" w:hAnsi="微软雅黑" w:eastAsia="微软雅黑"/>
          <w:highlight w:val="yellow"/>
        </w:rPr>
        <w:t>点击“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完成录制</w:t>
      </w:r>
      <w:r>
        <w:rPr>
          <w:rFonts w:hint="eastAsia" w:ascii="微软雅黑" w:hAnsi="微软雅黑" w:eastAsia="微软雅黑"/>
          <w:highlight w:val="yellow"/>
        </w:rPr>
        <w:t>”按钮结束面试，并点击右上角“交卷”按钮（连续确认三次），等待系统交卷。</w:t>
      </w:r>
    </w:p>
    <w:bookmarkEnd w:id="0"/>
    <w:p>
      <w:pPr>
        <w:spacing w:after="0" w:line="360" w:lineRule="auto"/>
        <w:rPr>
          <w:rFonts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/>
          <w:highlight w:val="yellow"/>
        </w:rPr>
        <w:t>注意：北京时间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11</w:t>
      </w:r>
      <w:r>
        <w:rPr>
          <w:rFonts w:hint="eastAsia" w:ascii="微软雅黑" w:hAnsi="微软雅黑" w:eastAsia="微软雅黑"/>
          <w:highlight w:val="yellow"/>
        </w:rPr>
        <w:t>: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39</w:t>
      </w:r>
      <w:r>
        <w:rPr>
          <w:rFonts w:hint="eastAsia" w:ascii="微软雅黑" w:hAnsi="微软雅黑" w:eastAsia="微软雅黑"/>
          <w:highlight w:val="yellow"/>
        </w:rPr>
        <w:t>:59，无论考生是否完成作答，系统将统一结束面试。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hNTE2Y2EzZmE1MTFiMDU2NDFmNzhkYWZlMTQ4ZjY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1B49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2216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64FE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2F074C5"/>
    <w:rsid w:val="10B90B6D"/>
    <w:rsid w:val="14011EA4"/>
    <w:rsid w:val="170C73B4"/>
    <w:rsid w:val="1B296455"/>
    <w:rsid w:val="1C4C738B"/>
    <w:rsid w:val="240C6C0E"/>
    <w:rsid w:val="285D505A"/>
    <w:rsid w:val="2C7656C9"/>
    <w:rsid w:val="2DE14B9B"/>
    <w:rsid w:val="3CBE631F"/>
    <w:rsid w:val="40C4547D"/>
    <w:rsid w:val="4D73079B"/>
    <w:rsid w:val="55863DF1"/>
    <w:rsid w:val="5C1E664C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字符"/>
    <w:basedOn w:val="13"/>
    <w:link w:val="9"/>
    <w:qFormat/>
    <w:uiPriority w:val="99"/>
  </w:style>
  <w:style w:type="character" w:customStyle="1" w:styleId="18">
    <w:name w:val="页脚 字符"/>
    <w:basedOn w:val="13"/>
    <w:link w:val="8"/>
    <w:qFormat/>
    <w:uiPriority w:val="99"/>
  </w:style>
  <w:style w:type="character" w:customStyle="1" w:styleId="19">
    <w:name w:val="批注框文本 字符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字符"/>
    <w:basedOn w:val="13"/>
    <w:link w:val="6"/>
    <w:semiHidden/>
    <w:qFormat/>
    <w:uiPriority w:val="99"/>
  </w:style>
  <w:style w:type="character" w:customStyle="1" w:styleId="21">
    <w:name w:val="批注文字 字符"/>
    <w:basedOn w:val="13"/>
    <w:link w:val="5"/>
    <w:semiHidden/>
    <w:qFormat/>
    <w:uiPriority w:val="99"/>
  </w:style>
  <w:style w:type="character" w:customStyle="1" w:styleId="22">
    <w:name w:val="批注主题 字符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字符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13"/>
    <w:link w:val="4"/>
    <w:semiHidden/>
    <w:qFormat/>
    <w:uiPriority w:val="9"/>
    <w:rPr>
      <w:b/>
      <w:bCs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30</Pages>
  <Words>6935</Words>
  <Characters>7484</Characters>
  <Lines>56</Lines>
  <Paragraphs>15</Paragraphs>
  <TotalTime>0</TotalTime>
  <ScaleCrop>false</ScaleCrop>
  <LinksUpToDate>false</LinksUpToDate>
  <CharactersWithSpaces>7645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李:</cp:lastModifiedBy>
  <cp:lastPrinted>2020-09-21T18:07:00Z</cp:lastPrinted>
  <dcterms:modified xsi:type="dcterms:W3CDTF">2022-11-10T06:51:17Z</dcterms:modified>
  <dc:title>远鉴·候选人使用说明(人机)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EEDB7952ECAF4102B0F523A6DC2461AA</vt:lpwstr>
  </property>
</Properties>
</file>