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2</w:t>
      </w:r>
    </w:p>
    <w:p>
      <w:pPr>
        <w:spacing w:line="600" w:lineRule="exact"/>
        <w:jc w:val="center"/>
        <w:rPr>
          <w:rFonts w:ascii="Times New Roman" w:hAnsi="Times New Roman" w:eastAsia="黑体"/>
          <w:kern w:val="0"/>
          <w:sz w:val="36"/>
          <w:szCs w:val="36"/>
        </w:rPr>
      </w:pPr>
      <w:r>
        <w:rPr>
          <w:rFonts w:hint="eastAsia" w:ascii="Times New Roman" w:hAnsi="Times New Roman" w:eastAsia="方正小标宋_GBK" w:cs="方正小标宋_GBK"/>
          <w:kern w:val="0"/>
          <w:sz w:val="44"/>
          <w:szCs w:val="44"/>
          <w:lang w:eastAsia="zh-CN"/>
        </w:rPr>
        <w:t>三江侗族自治</w:t>
      </w:r>
      <w:r>
        <w:rPr>
          <w:rFonts w:hint="eastAsia" w:ascii="Times New Roman" w:hAnsi="Times New Roman" w:eastAsia="方正小标宋_GBK" w:cs="方正小标宋_GBK"/>
          <w:kern w:val="0"/>
          <w:sz w:val="44"/>
          <w:szCs w:val="44"/>
        </w:rPr>
        <w:t>县2022年乡村振兴村级协理员招用考试面试防疫指南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w:t>
      </w:r>
      <w:r>
        <w:rPr>
          <w:rFonts w:hint="eastAsia" w:ascii="Times New Roman" w:hAnsi="Times New Roman" w:eastAsia="仿宋_GB2312" w:cs="仿宋_GB2312"/>
          <w:sz w:val="32"/>
          <w:szCs w:val="32"/>
          <w:lang w:eastAsia="zh-CN"/>
        </w:rPr>
        <w:t>三江侗族自治县</w:t>
      </w:r>
      <w:r>
        <w:rPr>
          <w:rFonts w:hint="eastAsia" w:ascii="Times New Roman" w:hAnsi="Times New Roman" w:eastAsia="仿宋_GB2312" w:cs="仿宋_GB2312"/>
          <w:sz w:val="32"/>
          <w:szCs w:val="32"/>
        </w:rPr>
        <w:t>新冠肺炎疫情防控相关规定和要求，为全力保障广大考生、考务工作人员生命安全和身体健康，确保</w:t>
      </w:r>
      <w:r>
        <w:rPr>
          <w:rFonts w:hint="eastAsia" w:ascii="Times New Roman" w:hAnsi="Times New Roman" w:eastAsia="仿宋_GB2312" w:cs="仿宋_GB2312"/>
          <w:sz w:val="32"/>
          <w:szCs w:val="32"/>
          <w:lang w:eastAsia="zh-CN"/>
        </w:rPr>
        <w:t>三江侗族自治</w:t>
      </w:r>
      <w:r>
        <w:rPr>
          <w:rFonts w:hint="eastAsia" w:ascii="Times New Roman" w:hAnsi="Times New Roman" w:eastAsia="仿宋_GB2312" w:cs="仿宋_GB2312"/>
          <w:sz w:val="32"/>
          <w:szCs w:val="32"/>
        </w:rPr>
        <w:t>县2022年乡村振兴村级协理员招用考试面试工作安全进行,制定如下防疫指南：</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考前14天，考生应通过“智桂通”微信小程序或“爱广西”手机APP实名申领“广西健康码”，并及时更新“广西健康码”和“通信大数据行程卡”状态。考生应避免前往国内疫情中高风险地区、有本土新冠肺炎确诊病例所在县</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市、区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或国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外旅行、居住，避免与新冠肺炎确诊病例、疑似病例、无症状感染者及国内疫情中高风险地区人员或近期国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外返桂人员接触</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跨区域流动考生报备。跨省份、跨设区市参加考试的考生要注意提前了解考试考点所在城市的疫情防控要求，严格遵守进、出城市的疫情防控规定。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w:t>
      </w:r>
      <w:r>
        <w:rPr>
          <w:rFonts w:ascii="Times New Roman" w:hAnsi="Times New Roman" w:eastAsia="仿宋_GB2312" w:cs="仿宋_GB2312"/>
          <w:sz w:val="32"/>
          <w:szCs w:val="32"/>
        </w:rPr>
        <w:t>考试当天，考生</w:t>
      </w:r>
      <w:r>
        <w:rPr>
          <w:rFonts w:hint="eastAsia" w:ascii="Times New Roman" w:hAnsi="Times New Roman" w:eastAsia="仿宋_GB2312" w:cs="仿宋_GB2312"/>
          <w:sz w:val="32"/>
          <w:szCs w:val="32"/>
        </w:rPr>
        <w:t>持</w:t>
      </w:r>
      <w:r>
        <w:rPr>
          <w:rFonts w:hint="eastAsia" w:ascii="Times New Roman" w:hAnsi="Times New Roman" w:eastAsia="仿宋_GB2312" w:cs="Tahoma"/>
          <w:color w:val="000000"/>
          <w:sz w:val="32"/>
          <w:szCs w:val="32"/>
        </w:rPr>
        <w:t>本人有效居民身份证和《</w:t>
      </w:r>
      <w:r>
        <w:rPr>
          <w:rFonts w:hint="eastAsia" w:ascii="Times New Roman" w:hAnsi="Times New Roman" w:eastAsia="仿宋_GB2312" w:cs="Times New Roman"/>
          <w:color w:val="000000"/>
          <w:sz w:val="32"/>
          <w:szCs w:val="32"/>
        </w:rPr>
        <w:t>2022年乡村振兴村级协理员招用面试通知书</w:t>
      </w:r>
      <w:r>
        <w:rPr>
          <w:rFonts w:hint="eastAsia" w:ascii="Times New Roman" w:hAnsi="Times New Roman" w:eastAsia="仿宋_GB2312" w:cs="Tahoma"/>
          <w:color w:val="000000"/>
          <w:sz w:val="32"/>
          <w:szCs w:val="32"/>
        </w:rPr>
        <w:t>》，</w:t>
      </w:r>
      <w:r>
        <w:rPr>
          <w:rFonts w:ascii="Times New Roman" w:hAnsi="Times New Roman" w:eastAsia="仿宋_GB2312" w:cs="仿宋_GB2312"/>
          <w:sz w:val="32"/>
          <w:szCs w:val="32"/>
        </w:rPr>
        <w:t>要同时符合考试考前</w:t>
      </w:r>
      <w:r>
        <w:rPr>
          <w:rFonts w:ascii="Times New Roman" w:hAnsi="Times New Roman" w:eastAsia="仿宋_GB2312" w:cs="仿宋_GB2312"/>
          <w:b/>
          <w:sz w:val="32"/>
          <w:szCs w:val="32"/>
        </w:rPr>
        <w:t>48小时</w:t>
      </w:r>
      <w:r>
        <w:rPr>
          <w:rFonts w:ascii="Times New Roman" w:hAnsi="Times New Roman" w:eastAsia="仿宋_GB2312" w:cs="仿宋_GB2312"/>
          <w:sz w:val="32"/>
          <w:szCs w:val="32"/>
        </w:rPr>
        <w:t>新冠病毒核酸检测结果为</w:t>
      </w:r>
      <w:r>
        <w:rPr>
          <w:rFonts w:ascii="Times New Roman" w:hAnsi="Times New Roman" w:eastAsia="仿宋_GB2312" w:cs="仿宋_GB2312"/>
          <w:b/>
          <w:sz w:val="32"/>
          <w:szCs w:val="32"/>
        </w:rPr>
        <w:t>阴性</w:t>
      </w:r>
      <w:r>
        <w:rPr>
          <w:rFonts w:ascii="Times New Roman" w:hAnsi="Times New Roman" w:eastAsia="仿宋_GB2312" w:cs="仿宋_GB2312"/>
          <w:sz w:val="32"/>
          <w:szCs w:val="32"/>
        </w:rPr>
        <w:t>、“广西健康码”为</w:t>
      </w:r>
      <w:r>
        <w:rPr>
          <w:rFonts w:ascii="Times New Roman" w:hAnsi="Times New Roman" w:eastAsia="仿宋_GB2312" w:cs="仿宋_GB2312"/>
          <w:b/>
          <w:sz w:val="32"/>
          <w:szCs w:val="32"/>
        </w:rPr>
        <w:t>绿码</w:t>
      </w:r>
      <w:r>
        <w:rPr>
          <w:rFonts w:ascii="Times New Roman" w:hAnsi="Times New Roman" w:eastAsia="仿宋_GB2312" w:cs="仿宋_GB2312"/>
          <w:sz w:val="32"/>
          <w:szCs w:val="32"/>
        </w:rPr>
        <w:t>、“通信大数据行程卡”为</w:t>
      </w:r>
      <w:r>
        <w:rPr>
          <w:rFonts w:ascii="Times New Roman" w:hAnsi="Times New Roman" w:eastAsia="仿宋_GB2312" w:cs="仿宋_GB2312"/>
          <w:b/>
          <w:sz w:val="32"/>
          <w:szCs w:val="32"/>
        </w:rPr>
        <w:t>绿码</w:t>
      </w:r>
      <w:r>
        <w:rPr>
          <w:rFonts w:ascii="Times New Roman" w:hAnsi="Times New Roman" w:eastAsia="仿宋_GB2312" w:cs="仿宋_GB2312"/>
          <w:sz w:val="32"/>
          <w:szCs w:val="32"/>
        </w:rPr>
        <w:t>、现场测量</w:t>
      </w:r>
      <w:r>
        <w:rPr>
          <w:rFonts w:ascii="Times New Roman" w:hAnsi="Times New Roman" w:eastAsia="仿宋_GB2312" w:cs="仿宋_GB2312"/>
          <w:b/>
          <w:sz w:val="32"/>
          <w:szCs w:val="32"/>
        </w:rPr>
        <w:t>体温正常</w:t>
      </w:r>
      <w:r>
        <w:rPr>
          <w:rFonts w:ascii="Times New Roman" w:hAnsi="Times New Roman" w:eastAsia="仿宋_GB2312" w:cs="仿宋_GB2312"/>
          <w:sz w:val="32"/>
          <w:szCs w:val="32"/>
        </w:rPr>
        <w:t>（＜37.3℃</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的防疫要求，方可进入考场参加考试。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四、考点入口处均设置有体温监测点，所有考生进入考点时要佩戴口罩</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有序接受体温测量，通过体温检测通道时，应保持人员间隔大于1米。考生应预留足够时间，以免影响考试。仅限考生和考试工作人员进入考点，考生亲属送考后，不得在考点门口聚集。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w:t>
      </w:r>
      <w:r>
        <w:rPr>
          <w:rFonts w:ascii="Times New Roman" w:hAnsi="Times New Roman" w:eastAsia="仿宋_GB2312" w:cs="仿宋_GB2312"/>
          <w:sz w:val="32"/>
          <w:szCs w:val="32"/>
        </w:rPr>
        <w:t>考生参加考试时应自备一次性医用口罩或医用外科口罩，除核验身份</w:t>
      </w:r>
      <w:r>
        <w:rPr>
          <w:rFonts w:hint="eastAsia" w:ascii="Times New Roman" w:hAnsi="Times New Roman" w:eastAsia="仿宋_GB2312" w:cs="仿宋_GB2312"/>
          <w:sz w:val="32"/>
          <w:szCs w:val="32"/>
        </w:rPr>
        <w:t>、面试答题</w:t>
      </w:r>
      <w:r>
        <w:rPr>
          <w:rFonts w:ascii="Times New Roman" w:hAnsi="Times New Roman" w:eastAsia="仿宋_GB2312" w:cs="仿宋_GB2312"/>
          <w:sz w:val="32"/>
          <w:szCs w:val="32"/>
        </w:rPr>
        <w:t>时按要求摘除口罩外，</w:t>
      </w:r>
      <w:r>
        <w:rPr>
          <w:rFonts w:hint="eastAsia" w:ascii="Times New Roman" w:hAnsi="Times New Roman" w:eastAsia="仿宋_GB2312" w:cs="仿宋_GB2312"/>
          <w:sz w:val="32"/>
          <w:szCs w:val="32"/>
        </w:rPr>
        <w:t>全程佩戴口罩</w:t>
      </w:r>
      <w:r>
        <w:rPr>
          <w:rFonts w:ascii="Times New Roman" w:hAnsi="Times New Roman"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w:t>
      </w:r>
      <w:r>
        <w:rPr>
          <w:rFonts w:ascii="Times New Roman" w:hAnsi="Times New Roman"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Times New Roman" w:hAnsi="Times New Roman" w:eastAsia="仿宋_GB2312" w:cs="仿宋_GB2312"/>
          <w:sz w:val="32"/>
          <w:szCs w:val="32"/>
        </w:rPr>
        <w:t>规定</w:t>
      </w:r>
      <w:r>
        <w:rPr>
          <w:rFonts w:ascii="Times New Roman" w:hAnsi="Times New Roman" w:eastAsia="仿宋_GB2312" w:cs="仿宋_GB2312"/>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rPr>
      </w:pPr>
      <w:r>
        <w:rPr>
          <w:rFonts w:hint="eastAsia" w:ascii="Times New Roman" w:hAnsi="Times New Roman" w:eastAsia="仿宋_GB2312" w:cs="仿宋_GB2312"/>
          <w:sz w:val="32"/>
          <w:szCs w:val="32"/>
        </w:rPr>
        <w:t>七、</w:t>
      </w:r>
      <w:r>
        <w:rPr>
          <w:rFonts w:ascii="Times New Roman" w:hAnsi="Times New Roman" w:eastAsia="仿宋_GB2312" w:cs="仿宋_GB2312"/>
          <w:sz w:val="32"/>
          <w:szCs w:val="32"/>
        </w:rPr>
        <w:t>请考生密切关注考点所在</w:t>
      </w:r>
      <w:r>
        <w:rPr>
          <w:rFonts w:hint="eastAsia" w:ascii="Times New Roman" w:hAnsi="Times New Roman" w:eastAsia="仿宋_GB2312" w:cs="仿宋_GB2312"/>
          <w:sz w:val="32"/>
          <w:szCs w:val="32"/>
          <w:lang w:eastAsia="zh-CN"/>
        </w:rPr>
        <w:t>地</w:t>
      </w:r>
      <w:r>
        <w:rPr>
          <w:rFonts w:ascii="Times New Roman" w:hAnsi="Times New Roman" w:eastAsia="仿宋_GB2312" w:cs="仿宋_GB2312"/>
          <w:sz w:val="32"/>
          <w:szCs w:val="32"/>
        </w:rPr>
        <w:t>最新防疫要求</w:t>
      </w:r>
      <w:r>
        <w:rPr>
          <w:rFonts w:hint="eastAsia" w:ascii="Times New Roman" w:hAnsi="Times New Roman" w:eastAsia="仿宋_GB2312" w:cs="仿宋_GB2312"/>
          <w:sz w:val="32"/>
          <w:szCs w:val="32"/>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OGQ2OWY0NjhmODAyNGZkZGM0NjJmNzBlYTA5NzYifQ=="/>
  </w:docVars>
  <w:rsids>
    <w:rsidRoot w:val="004E570B"/>
    <w:rsid w:val="004E570B"/>
    <w:rsid w:val="00D34A21"/>
    <w:rsid w:val="0C3B0732"/>
    <w:rsid w:val="1C8E4BFB"/>
    <w:rsid w:val="28E14826"/>
    <w:rsid w:val="5DBB1077"/>
    <w:rsid w:val="6C8A6367"/>
    <w:rsid w:val="7DA8006A"/>
    <w:rsid w:val="DFBB9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Pages>
  <Words>994</Words>
  <Characters>1011</Characters>
  <Lines>7</Lines>
  <Paragraphs>2</Paragraphs>
  <TotalTime>1</TotalTime>
  <ScaleCrop>false</ScaleCrop>
  <LinksUpToDate>false</LinksUpToDate>
  <CharactersWithSpaces>1011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new</dc:creator>
  <cp:lastModifiedBy>Administrator</cp:lastModifiedBy>
  <cp:lastPrinted>2022-11-11T09:40:00Z</cp:lastPrinted>
  <dcterms:modified xsi:type="dcterms:W3CDTF">2022-11-11T06:50:47Z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60EA581DFAA14C57A88F3EC6694AC644</vt:lpwstr>
  </property>
</Properties>
</file>